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061" w:rsidRDefault="00BC4E0C">
      <w:r>
        <w:t>ESERCIZIO 3</w:t>
      </w:r>
    </w:p>
    <w:p w:rsidR="00BC4E0C" w:rsidRDefault="00BC4E0C">
      <w:r>
        <w:t>La Zeta S.p.A. costituita nell’esercizio X svolge attività di tipografia per conto di un unico importante cliente, stampando un opuscolo formato da 10 fogli di carta patinata. Nel corso dell’anno vengono acquistati 10.000 fogli di carta patinata come segue:</w:t>
      </w:r>
    </w:p>
    <w:tbl>
      <w:tblPr>
        <w:tblStyle w:val="Grigliatabella"/>
        <w:tblW w:w="0" w:type="auto"/>
        <w:tblLook w:val="04A0"/>
      </w:tblPr>
      <w:tblGrid>
        <w:gridCol w:w="1384"/>
        <w:gridCol w:w="1701"/>
        <w:gridCol w:w="1559"/>
      </w:tblGrid>
      <w:tr w:rsidR="00BC4E0C" w:rsidTr="00BC4E0C">
        <w:tc>
          <w:tcPr>
            <w:tcW w:w="1384" w:type="dxa"/>
          </w:tcPr>
          <w:p w:rsidR="00BC4E0C" w:rsidRDefault="00BC4E0C" w:rsidP="00BC4E0C">
            <w:pPr>
              <w:jc w:val="center"/>
            </w:pPr>
            <w:r>
              <w:t>Data</w:t>
            </w:r>
          </w:p>
        </w:tc>
        <w:tc>
          <w:tcPr>
            <w:tcW w:w="1701" w:type="dxa"/>
          </w:tcPr>
          <w:p w:rsidR="00BC4E0C" w:rsidRDefault="00BC4E0C" w:rsidP="00BC4E0C">
            <w:pPr>
              <w:jc w:val="center"/>
            </w:pPr>
            <w:r>
              <w:t>Quantità</w:t>
            </w:r>
          </w:p>
        </w:tc>
        <w:tc>
          <w:tcPr>
            <w:tcW w:w="1559" w:type="dxa"/>
          </w:tcPr>
          <w:p w:rsidR="00BC4E0C" w:rsidRDefault="00BC4E0C" w:rsidP="00BC4E0C">
            <w:pPr>
              <w:jc w:val="center"/>
            </w:pPr>
            <w:r>
              <w:t>€ per foglio</w:t>
            </w:r>
          </w:p>
        </w:tc>
      </w:tr>
      <w:tr w:rsidR="00BC4E0C" w:rsidTr="00BC4E0C">
        <w:tc>
          <w:tcPr>
            <w:tcW w:w="1384" w:type="dxa"/>
          </w:tcPr>
          <w:p w:rsidR="00BC4E0C" w:rsidRDefault="00BC4E0C" w:rsidP="00BC4E0C">
            <w:pPr>
              <w:jc w:val="center"/>
            </w:pPr>
            <w:r>
              <w:t>1/03</w:t>
            </w:r>
          </w:p>
          <w:p w:rsidR="00BC4E0C" w:rsidRDefault="00BC4E0C" w:rsidP="00BC4E0C">
            <w:pPr>
              <w:jc w:val="center"/>
            </w:pPr>
            <w:r>
              <w:t>1/06</w:t>
            </w:r>
          </w:p>
          <w:p w:rsidR="00BC4E0C" w:rsidRDefault="00BC4E0C" w:rsidP="00BC4E0C">
            <w:pPr>
              <w:jc w:val="center"/>
            </w:pPr>
            <w:r>
              <w:t>1/09</w:t>
            </w:r>
          </w:p>
          <w:p w:rsidR="00BC4E0C" w:rsidRDefault="00BC4E0C" w:rsidP="00BC4E0C">
            <w:pPr>
              <w:jc w:val="center"/>
            </w:pPr>
            <w:r>
              <w:t>1/12</w:t>
            </w:r>
          </w:p>
        </w:tc>
        <w:tc>
          <w:tcPr>
            <w:tcW w:w="1701" w:type="dxa"/>
          </w:tcPr>
          <w:p w:rsidR="00BC4E0C" w:rsidRDefault="00BC4E0C" w:rsidP="00BC4E0C">
            <w:pPr>
              <w:jc w:val="center"/>
            </w:pPr>
            <w:r>
              <w:t>1000</w:t>
            </w:r>
          </w:p>
          <w:p w:rsidR="00BC4E0C" w:rsidRDefault="00BC4E0C" w:rsidP="00BC4E0C">
            <w:pPr>
              <w:jc w:val="center"/>
            </w:pPr>
            <w:r>
              <w:t>3000</w:t>
            </w:r>
          </w:p>
          <w:p w:rsidR="00BC4E0C" w:rsidRDefault="00BC4E0C" w:rsidP="00BC4E0C">
            <w:pPr>
              <w:jc w:val="center"/>
            </w:pPr>
            <w:r>
              <w:t>5000</w:t>
            </w:r>
          </w:p>
          <w:p w:rsidR="00BC4E0C" w:rsidRDefault="00BC4E0C" w:rsidP="00BC4E0C">
            <w:pPr>
              <w:jc w:val="center"/>
            </w:pPr>
            <w:r>
              <w:t>1000</w:t>
            </w:r>
          </w:p>
        </w:tc>
        <w:tc>
          <w:tcPr>
            <w:tcW w:w="1559" w:type="dxa"/>
          </w:tcPr>
          <w:p w:rsidR="00BC4E0C" w:rsidRDefault="00BC4E0C" w:rsidP="00BC4E0C">
            <w:pPr>
              <w:jc w:val="center"/>
            </w:pPr>
            <w:r>
              <w:t>0,20</w:t>
            </w:r>
          </w:p>
          <w:p w:rsidR="00BC4E0C" w:rsidRDefault="00BC4E0C" w:rsidP="00BC4E0C">
            <w:pPr>
              <w:jc w:val="center"/>
            </w:pPr>
            <w:r>
              <w:t>0,21</w:t>
            </w:r>
          </w:p>
          <w:p w:rsidR="00BC4E0C" w:rsidRDefault="00BC4E0C" w:rsidP="00BC4E0C">
            <w:pPr>
              <w:jc w:val="center"/>
            </w:pPr>
            <w:r>
              <w:t>0,23</w:t>
            </w:r>
          </w:p>
          <w:p w:rsidR="00BC4E0C" w:rsidRDefault="00BC4E0C" w:rsidP="00BC4E0C">
            <w:pPr>
              <w:jc w:val="center"/>
            </w:pPr>
            <w:r>
              <w:t>0,22</w:t>
            </w:r>
          </w:p>
        </w:tc>
      </w:tr>
    </w:tbl>
    <w:p w:rsidR="00BC4E0C" w:rsidRDefault="00BC4E0C"/>
    <w:p w:rsidR="00BC4E0C" w:rsidRDefault="00BC4E0C">
      <w:r>
        <w:t>Nel corso dell’anno vengono prodotti  850 opuscoli, dei quali 100 sono in giacenza a fine periodo.</w:t>
      </w:r>
    </w:p>
    <w:p w:rsidR="00BC4E0C" w:rsidRDefault="00BC4E0C">
      <w:r>
        <w:t xml:space="preserve">Il costo di stampa e di rilegatura è stato complessivamente pari, nell’esercizio X, a € 170; occorre peraltro considerare che, essendo stato l’esercizio X il primo esercizio di attività, la produzione si è attestata su quantità inferiori </w:t>
      </w:r>
      <w:r w:rsidR="003E19CC">
        <w:t xml:space="preserve"> al livello normale, stimato a regime in 1000 opuscoli all’anno.</w:t>
      </w:r>
    </w:p>
    <w:p w:rsidR="003E19CC" w:rsidRDefault="003E19CC">
      <w:r>
        <w:t>Ciò premesso, si richiede di effettuare la valutazione delle rimanenze finali di opuscoli e di fogli di carta, con i seguenti criteri:</w:t>
      </w:r>
    </w:p>
    <w:p w:rsidR="003E19CC" w:rsidRDefault="003E19CC" w:rsidP="003E19CC">
      <w:pPr>
        <w:pStyle w:val="Paragrafoelenco"/>
        <w:numPr>
          <w:ilvl w:val="0"/>
          <w:numId w:val="1"/>
        </w:numPr>
      </w:pPr>
      <w:r>
        <w:t>Costo medio ponderato;</w:t>
      </w:r>
    </w:p>
    <w:p w:rsidR="003E19CC" w:rsidRDefault="003E19CC" w:rsidP="003E19CC">
      <w:pPr>
        <w:pStyle w:val="Paragrafoelenco"/>
        <w:numPr>
          <w:ilvl w:val="0"/>
          <w:numId w:val="1"/>
        </w:numPr>
      </w:pPr>
      <w:r>
        <w:t>Lifo cosiddetto “di periodo”;</w:t>
      </w:r>
    </w:p>
    <w:p w:rsidR="003E19CC" w:rsidRDefault="003E19CC" w:rsidP="003E19CC">
      <w:pPr>
        <w:pStyle w:val="Paragrafoelenco"/>
        <w:numPr>
          <w:ilvl w:val="0"/>
          <w:numId w:val="1"/>
        </w:numPr>
      </w:pPr>
      <w:r>
        <w:t>Fifo.</w:t>
      </w:r>
    </w:p>
    <w:sectPr w:rsidR="003E19CC" w:rsidSect="00C9506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45651"/>
    <w:multiLevelType w:val="hybridMultilevel"/>
    <w:tmpl w:val="589CE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proofState w:spelling="clean"/>
  <w:defaultTabStop w:val="708"/>
  <w:hyphenationZone w:val="283"/>
  <w:characterSpacingControl w:val="doNotCompress"/>
  <w:compat/>
  <w:rsids>
    <w:rsidRoot w:val="00BC4E0C"/>
    <w:rsid w:val="003E19CC"/>
    <w:rsid w:val="00BC4E0C"/>
    <w:rsid w:val="00C9506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506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C4E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3E19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142</Words>
  <Characters>814</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Carmelo Schepisi</dc:creator>
  <cp:keywords/>
  <dc:description/>
  <cp:lastModifiedBy>Carmelo Schepisi</cp:lastModifiedBy>
  <cp:revision>1</cp:revision>
  <dcterms:created xsi:type="dcterms:W3CDTF">2010-10-12T19:50:00Z</dcterms:created>
  <dcterms:modified xsi:type="dcterms:W3CDTF">2010-10-12T20:04:00Z</dcterms:modified>
</cp:coreProperties>
</file>