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1625" w:type="dxa"/>
        <w:tblInd w:w="-885" w:type="dxa"/>
        <w:tblLayout w:type="fixed"/>
        <w:tblLook w:val="04A0"/>
      </w:tblPr>
      <w:tblGrid>
        <w:gridCol w:w="2836"/>
        <w:gridCol w:w="709"/>
        <w:gridCol w:w="992"/>
        <w:gridCol w:w="1134"/>
        <w:gridCol w:w="1418"/>
        <w:gridCol w:w="1417"/>
        <w:gridCol w:w="992"/>
        <w:gridCol w:w="1276"/>
        <w:gridCol w:w="851"/>
      </w:tblGrid>
      <w:tr w:rsidR="007B40FD" w:rsidTr="007B40FD">
        <w:tc>
          <w:tcPr>
            <w:tcW w:w="2836" w:type="dxa"/>
            <w:vAlign w:val="center"/>
          </w:tcPr>
          <w:p w:rsidR="007B40FD" w:rsidRPr="00817A88" w:rsidRDefault="007B40FD" w:rsidP="00817A88">
            <w:pPr>
              <w:jc w:val="center"/>
              <w:rPr>
                <w:sz w:val="28"/>
                <w:szCs w:val="28"/>
              </w:rPr>
            </w:pPr>
            <w:r w:rsidRPr="00817A88">
              <w:rPr>
                <w:sz w:val="28"/>
                <w:szCs w:val="28"/>
              </w:rPr>
              <w:t>Voci</w:t>
            </w:r>
          </w:p>
        </w:tc>
        <w:tc>
          <w:tcPr>
            <w:tcW w:w="709" w:type="dxa"/>
          </w:tcPr>
          <w:p w:rsidR="007B40FD" w:rsidRPr="007B40FD" w:rsidRDefault="007B40FD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Ricavi netti</w:t>
            </w:r>
          </w:p>
        </w:tc>
        <w:tc>
          <w:tcPr>
            <w:tcW w:w="992" w:type="dxa"/>
          </w:tcPr>
          <w:p w:rsidR="007B40FD" w:rsidRPr="007B40FD" w:rsidRDefault="007B40FD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Costi industriali</w:t>
            </w:r>
          </w:p>
        </w:tc>
        <w:tc>
          <w:tcPr>
            <w:tcW w:w="1134" w:type="dxa"/>
          </w:tcPr>
          <w:p w:rsidR="007B40FD" w:rsidRPr="007B40FD" w:rsidRDefault="007B40FD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Costi commerciali</w:t>
            </w:r>
          </w:p>
        </w:tc>
        <w:tc>
          <w:tcPr>
            <w:tcW w:w="1418" w:type="dxa"/>
          </w:tcPr>
          <w:p w:rsidR="007B40FD" w:rsidRPr="007B40FD" w:rsidRDefault="007B40FD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Costi amministrativi</w:t>
            </w:r>
          </w:p>
        </w:tc>
        <w:tc>
          <w:tcPr>
            <w:tcW w:w="1417" w:type="dxa"/>
          </w:tcPr>
          <w:p w:rsidR="007B40FD" w:rsidRPr="007B40FD" w:rsidRDefault="007B40FD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Gestione patrimoniale</w:t>
            </w:r>
          </w:p>
        </w:tc>
        <w:tc>
          <w:tcPr>
            <w:tcW w:w="992" w:type="dxa"/>
          </w:tcPr>
          <w:p w:rsidR="007B40FD" w:rsidRPr="007B40FD" w:rsidRDefault="007B40FD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Oneri finanziari</w:t>
            </w:r>
          </w:p>
        </w:tc>
        <w:tc>
          <w:tcPr>
            <w:tcW w:w="1276" w:type="dxa"/>
          </w:tcPr>
          <w:p w:rsidR="007B40FD" w:rsidRPr="007B40FD" w:rsidRDefault="007B40FD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Componenti straordinari</w:t>
            </w:r>
          </w:p>
        </w:tc>
        <w:tc>
          <w:tcPr>
            <w:tcW w:w="851" w:type="dxa"/>
          </w:tcPr>
          <w:p w:rsidR="007B40FD" w:rsidRPr="007B40FD" w:rsidRDefault="007B40FD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Imposte</w:t>
            </w:r>
          </w:p>
        </w:tc>
      </w:tr>
      <w:tr w:rsidR="007B40FD" w:rsidTr="007B40FD">
        <w:tc>
          <w:tcPr>
            <w:tcW w:w="2836" w:type="dxa"/>
          </w:tcPr>
          <w:p w:rsidR="007B40FD" w:rsidRPr="00817A88" w:rsidRDefault="00817A88">
            <w:pPr>
              <w:rPr>
                <w:sz w:val="18"/>
                <w:szCs w:val="18"/>
              </w:rPr>
            </w:pPr>
            <w:r w:rsidRPr="00817A88">
              <w:rPr>
                <w:sz w:val="18"/>
                <w:szCs w:val="18"/>
              </w:rPr>
              <w:t>Interessi attivi su titoli</w:t>
            </w:r>
          </w:p>
        </w:tc>
        <w:tc>
          <w:tcPr>
            <w:tcW w:w="709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134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8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7" w:type="dxa"/>
          </w:tcPr>
          <w:p w:rsidR="007B40FD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276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851" w:type="dxa"/>
          </w:tcPr>
          <w:p w:rsidR="007B40FD" w:rsidRDefault="007B40FD" w:rsidP="00FB3550">
            <w:pPr>
              <w:jc w:val="center"/>
            </w:pPr>
          </w:p>
        </w:tc>
      </w:tr>
      <w:tr w:rsidR="007B40FD" w:rsidTr="007B40FD">
        <w:tc>
          <w:tcPr>
            <w:tcW w:w="2836" w:type="dxa"/>
          </w:tcPr>
          <w:p w:rsidR="007B40FD" w:rsidRP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Sopravvenienze attive</w:t>
            </w:r>
          </w:p>
        </w:tc>
        <w:tc>
          <w:tcPr>
            <w:tcW w:w="709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134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8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7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276" w:type="dxa"/>
          </w:tcPr>
          <w:p w:rsidR="007B40FD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B40FD" w:rsidRDefault="007B40FD" w:rsidP="00FB3550">
            <w:pPr>
              <w:jc w:val="center"/>
            </w:pPr>
          </w:p>
        </w:tc>
      </w:tr>
      <w:tr w:rsidR="007B40FD" w:rsidTr="007B40FD">
        <w:tc>
          <w:tcPr>
            <w:tcW w:w="2836" w:type="dxa"/>
          </w:tcPr>
          <w:p w:rsidR="007B40FD" w:rsidRP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Oneri sociali fiscalizzati personale tecnico</w:t>
            </w:r>
          </w:p>
        </w:tc>
        <w:tc>
          <w:tcPr>
            <w:tcW w:w="709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8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7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276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851" w:type="dxa"/>
          </w:tcPr>
          <w:p w:rsidR="007B40FD" w:rsidRDefault="007B40FD" w:rsidP="00FB3550">
            <w:pPr>
              <w:jc w:val="center"/>
            </w:pPr>
          </w:p>
        </w:tc>
      </w:tr>
      <w:tr w:rsidR="007B40FD" w:rsidTr="007B40FD">
        <w:tc>
          <w:tcPr>
            <w:tcW w:w="2836" w:type="dxa"/>
          </w:tcPr>
          <w:p w:rsidR="007B40FD" w:rsidRP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Assicurazione impianti</w:t>
            </w:r>
          </w:p>
        </w:tc>
        <w:tc>
          <w:tcPr>
            <w:tcW w:w="709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8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7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276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851" w:type="dxa"/>
          </w:tcPr>
          <w:p w:rsidR="007B40FD" w:rsidRDefault="007B40FD" w:rsidP="00FB3550">
            <w:pPr>
              <w:jc w:val="center"/>
            </w:pPr>
          </w:p>
        </w:tc>
      </w:tr>
      <w:tr w:rsidR="007B40FD" w:rsidTr="007B40FD">
        <w:tc>
          <w:tcPr>
            <w:tcW w:w="2836" w:type="dxa"/>
          </w:tcPr>
          <w:p w:rsidR="007B40FD" w:rsidRP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 su vendite</w:t>
            </w:r>
          </w:p>
        </w:tc>
        <w:tc>
          <w:tcPr>
            <w:tcW w:w="709" w:type="dxa"/>
          </w:tcPr>
          <w:p w:rsidR="007B40FD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134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8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7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276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851" w:type="dxa"/>
          </w:tcPr>
          <w:p w:rsidR="007B40FD" w:rsidRDefault="007B40FD" w:rsidP="00FB3550">
            <w:pPr>
              <w:jc w:val="center"/>
            </w:pPr>
          </w:p>
        </w:tc>
      </w:tr>
      <w:tr w:rsidR="007B40FD" w:rsidTr="007B40FD">
        <w:tc>
          <w:tcPr>
            <w:tcW w:w="2836" w:type="dxa"/>
          </w:tcPr>
          <w:p w:rsidR="007B40FD" w:rsidRP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Sconti e abbuoni attivi su consulenze legali</w:t>
            </w:r>
          </w:p>
        </w:tc>
        <w:tc>
          <w:tcPr>
            <w:tcW w:w="709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134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8" w:type="dxa"/>
          </w:tcPr>
          <w:p w:rsidR="007B40FD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276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851" w:type="dxa"/>
          </w:tcPr>
          <w:p w:rsidR="007B40FD" w:rsidRDefault="007B40FD" w:rsidP="00FB3550">
            <w:pPr>
              <w:jc w:val="center"/>
            </w:pPr>
          </w:p>
        </w:tc>
      </w:tr>
      <w:tr w:rsidR="007B40FD" w:rsidTr="007B40FD">
        <w:tc>
          <w:tcPr>
            <w:tcW w:w="2836" w:type="dxa"/>
          </w:tcPr>
          <w:p w:rsidR="007B40FD" w:rsidRP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Imposte differite</w:t>
            </w:r>
          </w:p>
        </w:tc>
        <w:tc>
          <w:tcPr>
            <w:tcW w:w="709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134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8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417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992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1276" w:type="dxa"/>
          </w:tcPr>
          <w:p w:rsidR="007B40FD" w:rsidRDefault="007B40FD" w:rsidP="00FB3550">
            <w:pPr>
              <w:jc w:val="center"/>
            </w:pPr>
          </w:p>
        </w:tc>
        <w:tc>
          <w:tcPr>
            <w:tcW w:w="851" w:type="dxa"/>
          </w:tcPr>
          <w:p w:rsidR="007B40FD" w:rsidRDefault="00FB3550" w:rsidP="00FB3550">
            <w:pPr>
              <w:jc w:val="center"/>
            </w:pPr>
            <w:r>
              <w:t>X</w:t>
            </w: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Ricavi </w:t>
            </w:r>
          </w:p>
        </w:tc>
        <w:tc>
          <w:tcPr>
            <w:tcW w:w="709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Dividendi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TFR direttore del personale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Acquisti di materie prime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Minusvalenze da alienazione cespiti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IRES di competenza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Imposte di esercizi precedenti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Rimanenze finali di materie prime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Rimanenze finali di prodotti finiti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Affitti attivi 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134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817A88" w:rsidTr="007B40FD">
        <w:tc>
          <w:tcPr>
            <w:tcW w:w="2836" w:type="dxa"/>
          </w:tcPr>
          <w:p w:rsidR="00817A88" w:rsidRDefault="00817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Provvigioni passive</w:t>
            </w:r>
          </w:p>
        </w:tc>
        <w:tc>
          <w:tcPr>
            <w:tcW w:w="709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134" w:type="dxa"/>
          </w:tcPr>
          <w:p w:rsidR="00817A88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417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992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1276" w:type="dxa"/>
          </w:tcPr>
          <w:p w:rsidR="00817A88" w:rsidRDefault="00817A88" w:rsidP="00FB3550">
            <w:pPr>
              <w:jc w:val="center"/>
            </w:pPr>
          </w:p>
        </w:tc>
        <w:tc>
          <w:tcPr>
            <w:tcW w:w="851" w:type="dxa"/>
          </w:tcPr>
          <w:p w:rsidR="00817A88" w:rsidRDefault="00817A88" w:rsidP="00FB3550">
            <w:pPr>
              <w:jc w:val="center"/>
            </w:pPr>
          </w:p>
        </w:tc>
      </w:tr>
      <w:tr w:rsidR="00FB3550" w:rsidTr="007B40FD">
        <w:tc>
          <w:tcPr>
            <w:tcW w:w="2836" w:type="dxa"/>
          </w:tcPr>
          <w:p w:rsidR="00FB3550" w:rsidRDefault="00FB3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 produttivo</w:t>
            </w:r>
          </w:p>
        </w:tc>
        <w:tc>
          <w:tcPr>
            <w:tcW w:w="709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992" w:type="dxa"/>
          </w:tcPr>
          <w:p w:rsidR="00FB3550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418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417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992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276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851" w:type="dxa"/>
          </w:tcPr>
          <w:p w:rsidR="00FB3550" w:rsidRDefault="00FB3550" w:rsidP="00FB3550">
            <w:pPr>
              <w:jc w:val="center"/>
            </w:pPr>
          </w:p>
        </w:tc>
      </w:tr>
      <w:tr w:rsidR="00FB3550" w:rsidTr="007B40FD">
        <w:tc>
          <w:tcPr>
            <w:tcW w:w="2836" w:type="dxa"/>
          </w:tcPr>
          <w:p w:rsidR="00FB3550" w:rsidRDefault="00FB3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 amministrativo</w:t>
            </w:r>
          </w:p>
        </w:tc>
        <w:tc>
          <w:tcPr>
            <w:tcW w:w="709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992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134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418" w:type="dxa"/>
          </w:tcPr>
          <w:p w:rsidR="00FB3550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992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276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851" w:type="dxa"/>
          </w:tcPr>
          <w:p w:rsidR="00FB3550" w:rsidRDefault="00FB3550" w:rsidP="00FB3550">
            <w:pPr>
              <w:jc w:val="center"/>
            </w:pPr>
          </w:p>
        </w:tc>
      </w:tr>
      <w:tr w:rsidR="00FB3550" w:rsidTr="007B40FD">
        <w:tc>
          <w:tcPr>
            <w:tcW w:w="2836" w:type="dxa"/>
          </w:tcPr>
          <w:p w:rsidR="00FB3550" w:rsidRDefault="00FB3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Lavorazioni industriali esterne</w:t>
            </w:r>
          </w:p>
        </w:tc>
        <w:tc>
          <w:tcPr>
            <w:tcW w:w="709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992" w:type="dxa"/>
          </w:tcPr>
          <w:p w:rsidR="00FB3550" w:rsidRDefault="00FB3550" w:rsidP="00FB355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418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417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992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1276" w:type="dxa"/>
          </w:tcPr>
          <w:p w:rsidR="00FB3550" w:rsidRDefault="00FB3550" w:rsidP="00FB3550">
            <w:pPr>
              <w:jc w:val="center"/>
            </w:pPr>
          </w:p>
        </w:tc>
        <w:tc>
          <w:tcPr>
            <w:tcW w:w="851" w:type="dxa"/>
          </w:tcPr>
          <w:p w:rsidR="00FB3550" w:rsidRDefault="00FB3550" w:rsidP="00FB3550">
            <w:pPr>
              <w:jc w:val="center"/>
            </w:pPr>
          </w:p>
        </w:tc>
      </w:tr>
    </w:tbl>
    <w:p w:rsidR="004B760D" w:rsidRDefault="004B760D"/>
    <w:sectPr w:rsidR="004B760D" w:rsidSect="004B7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7B40FD"/>
    <w:rsid w:val="004B760D"/>
    <w:rsid w:val="007B40FD"/>
    <w:rsid w:val="00817A88"/>
    <w:rsid w:val="00FB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6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Schepisi</dc:creator>
  <cp:keywords/>
  <dc:description/>
  <cp:lastModifiedBy>Carmelo Schepisi</cp:lastModifiedBy>
  <cp:revision>2</cp:revision>
  <dcterms:created xsi:type="dcterms:W3CDTF">2010-12-08T16:30:00Z</dcterms:created>
  <dcterms:modified xsi:type="dcterms:W3CDTF">2010-12-08T16:46:00Z</dcterms:modified>
</cp:coreProperties>
</file>