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DF5AA" w14:textId="77777777" w:rsidR="009E6471" w:rsidRPr="00826F2E" w:rsidRDefault="009E6471" w:rsidP="009E6471">
      <w:pPr>
        <w:pStyle w:val="Corpodeltesto2"/>
        <w:tabs>
          <w:tab w:val="left" w:pos="6663"/>
        </w:tabs>
        <w:jc w:val="both"/>
        <w:rPr>
          <w:szCs w:val="20"/>
          <w:u w:val="single"/>
        </w:rPr>
      </w:pPr>
    </w:p>
    <w:p w14:paraId="28567185" w14:textId="77777777" w:rsidR="009E6471" w:rsidRPr="00826F2E" w:rsidRDefault="009E6471" w:rsidP="009E6471">
      <w:pPr>
        <w:pStyle w:val="Corpotesto"/>
        <w:jc w:val="center"/>
        <w:rPr>
          <w:rFonts w:ascii="Tahoma" w:hAnsi="Tahoma" w:cs="Tahoma"/>
          <w:b/>
          <w:bCs/>
          <w:sz w:val="20"/>
          <w:szCs w:val="20"/>
        </w:rPr>
      </w:pPr>
      <w:r w:rsidRPr="00826F2E">
        <w:rPr>
          <w:rFonts w:ascii="Tahoma" w:hAnsi="Tahoma" w:cs="Tahoma"/>
          <w:b/>
          <w:bCs/>
          <w:sz w:val="20"/>
          <w:szCs w:val="20"/>
        </w:rPr>
        <w:t>ESAME RAGIONERIA</w:t>
      </w:r>
    </w:p>
    <w:p w14:paraId="174DD169" w14:textId="18A09FB7" w:rsidR="009E6471" w:rsidRPr="00826F2E" w:rsidRDefault="009E6471" w:rsidP="009E6471">
      <w:pPr>
        <w:jc w:val="center"/>
        <w:rPr>
          <w:rFonts w:ascii="Tahoma" w:hAnsi="Tahoma" w:cs="Tahoma"/>
          <w:b/>
          <w:bCs/>
          <w:sz w:val="20"/>
          <w:szCs w:val="20"/>
        </w:rPr>
      </w:pPr>
      <w:r w:rsidRPr="00826F2E">
        <w:rPr>
          <w:rFonts w:ascii="Tahoma" w:hAnsi="Tahoma" w:cs="Tahoma"/>
          <w:b/>
          <w:bCs/>
          <w:sz w:val="20"/>
          <w:szCs w:val="20"/>
        </w:rPr>
        <w:t>PRIMA PROVA INTERMEDIA 1</w:t>
      </w:r>
      <w:r w:rsidR="00826F2E" w:rsidRPr="00826F2E">
        <w:rPr>
          <w:rFonts w:ascii="Tahoma" w:hAnsi="Tahoma" w:cs="Tahoma"/>
          <w:b/>
          <w:bCs/>
          <w:sz w:val="20"/>
          <w:szCs w:val="20"/>
        </w:rPr>
        <w:t>1</w:t>
      </w:r>
      <w:r w:rsidRPr="00826F2E">
        <w:rPr>
          <w:rFonts w:ascii="Tahoma" w:hAnsi="Tahoma" w:cs="Tahoma"/>
          <w:b/>
          <w:bCs/>
          <w:sz w:val="20"/>
          <w:szCs w:val="20"/>
        </w:rPr>
        <w:t xml:space="preserve"> APRILE 20</w:t>
      </w:r>
      <w:r w:rsidR="008C2F0A" w:rsidRPr="00826F2E">
        <w:rPr>
          <w:rFonts w:ascii="Tahoma" w:hAnsi="Tahoma" w:cs="Tahoma"/>
          <w:b/>
          <w:bCs/>
          <w:sz w:val="20"/>
          <w:szCs w:val="20"/>
        </w:rPr>
        <w:t>2</w:t>
      </w:r>
      <w:r w:rsidR="00826F2E" w:rsidRPr="00826F2E">
        <w:rPr>
          <w:rFonts w:ascii="Tahoma" w:hAnsi="Tahoma" w:cs="Tahoma"/>
          <w:b/>
          <w:bCs/>
          <w:sz w:val="20"/>
          <w:szCs w:val="20"/>
        </w:rPr>
        <w:t>3</w:t>
      </w:r>
    </w:p>
    <w:p w14:paraId="1F6777AC" w14:textId="77777777" w:rsidR="009E6471" w:rsidRPr="00826F2E" w:rsidRDefault="009E6471" w:rsidP="009E6471">
      <w:pPr>
        <w:jc w:val="center"/>
        <w:rPr>
          <w:rFonts w:ascii="Tahoma" w:hAnsi="Tahoma" w:cs="Tahoma"/>
          <w:b/>
          <w:bCs/>
          <w:sz w:val="20"/>
          <w:szCs w:val="20"/>
        </w:rPr>
      </w:pPr>
    </w:p>
    <w:p w14:paraId="5F66C2BF" w14:textId="77777777" w:rsidR="009E6471" w:rsidRPr="00826F2E" w:rsidRDefault="009E6471" w:rsidP="009E6471">
      <w:pPr>
        <w:rPr>
          <w:rFonts w:ascii="Tahoma" w:hAnsi="Tahoma" w:cs="Tahoma"/>
          <w:b/>
          <w:sz w:val="20"/>
          <w:szCs w:val="20"/>
        </w:rPr>
      </w:pPr>
    </w:p>
    <w:p w14:paraId="0449FB3F" w14:textId="77777777" w:rsidR="009E6471" w:rsidRPr="00826F2E" w:rsidRDefault="009E6471" w:rsidP="009E6471">
      <w:pPr>
        <w:rPr>
          <w:rFonts w:ascii="Tahoma" w:hAnsi="Tahoma" w:cs="Tahoma"/>
          <w:b/>
          <w:sz w:val="20"/>
          <w:szCs w:val="20"/>
        </w:rPr>
      </w:pPr>
      <w:r w:rsidRPr="00826F2E">
        <w:rPr>
          <w:rFonts w:ascii="Tahoma" w:hAnsi="Tahoma" w:cs="Tahoma"/>
          <w:b/>
          <w:sz w:val="20"/>
          <w:szCs w:val="20"/>
        </w:rPr>
        <w:t>Cognome _____________________________Nome _________________________</w:t>
      </w:r>
    </w:p>
    <w:p w14:paraId="25385BE8" w14:textId="77777777" w:rsidR="009E6471" w:rsidRPr="00826F2E" w:rsidRDefault="009E6471" w:rsidP="009E6471">
      <w:pPr>
        <w:rPr>
          <w:rFonts w:ascii="Tahoma" w:hAnsi="Tahoma" w:cs="Tahoma"/>
          <w:b/>
          <w:sz w:val="20"/>
          <w:szCs w:val="20"/>
        </w:rPr>
      </w:pPr>
    </w:p>
    <w:p w14:paraId="7E2A99B6" w14:textId="77777777" w:rsidR="009E6471" w:rsidRPr="00826F2E" w:rsidRDefault="009E6471" w:rsidP="009E6471">
      <w:pPr>
        <w:rPr>
          <w:rFonts w:ascii="Tahoma" w:hAnsi="Tahoma" w:cs="Tahoma"/>
          <w:b/>
          <w:sz w:val="20"/>
          <w:szCs w:val="20"/>
        </w:rPr>
      </w:pPr>
      <w:r w:rsidRPr="00826F2E">
        <w:rPr>
          <w:rFonts w:ascii="Tahoma" w:hAnsi="Tahoma" w:cs="Tahoma"/>
          <w:b/>
          <w:sz w:val="20"/>
          <w:szCs w:val="20"/>
        </w:rPr>
        <w:t>Numero di Matricola _________________________</w:t>
      </w:r>
    </w:p>
    <w:p w14:paraId="1D8A3D4F" w14:textId="77777777" w:rsidR="00781BAC" w:rsidRDefault="00781BAC" w:rsidP="009E6471">
      <w:pPr>
        <w:pStyle w:val="Corpodeltesto2"/>
        <w:tabs>
          <w:tab w:val="left" w:pos="6663"/>
        </w:tabs>
        <w:jc w:val="both"/>
        <w:rPr>
          <w:szCs w:val="20"/>
          <w:u w:val="single"/>
        </w:rPr>
      </w:pPr>
    </w:p>
    <w:p w14:paraId="5B56B79B" w14:textId="7A1AFFF5" w:rsidR="009E6471" w:rsidRPr="00826F2E" w:rsidRDefault="009E6471" w:rsidP="009E6471">
      <w:pPr>
        <w:pStyle w:val="Corpodeltesto2"/>
        <w:tabs>
          <w:tab w:val="left" w:pos="6663"/>
        </w:tabs>
        <w:jc w:val="both"/>
        <w:rPr>
          <w:szCs w:val="20"/>
          <w:u w:val="single"/>
        </w:rPr>
      </w:pPr>
      <w:r w:rsidRPr="00826F2E">
        <w:rPr>
          <w:szCs w:val="20"/>
          <w:u w:val="single"/>
        </w:rPr>
        <w:t xml:space="preserve">ESERCIZIO </w:t>
      </w:r>
      <w:r w:rsidR="00826F2E" w:rsidRPr="00826F2E">
        <w:rPr>
          <w:szCs w:val="20"/>
          <w:u w:val="single"/>
        </w:rPr>
        <w:t>1</w:t>
      </w:r>
    </w:p>
    <w:p w14:paraId="28CEAB79" w14:textId="77777777" w:rsidR="009E6471" w:rsidRPr="00826F2E" w:rsidRDefault="009E6471" w:rsidP="009E6471">
      <w:pPr>
        <w:pStyle w:val="Corpotesto"/>
        <w:tabs>
          <w:tab w:val="left" w:pos="6663"/>
        </w:tabs>
        <w:jc w:val="center"/>
        <w:rPr>
          <w:rFonts w:ascii="Tahoma" w:hAnsi="Tahoma" w:cs="Tahoma"/>
          <w:b/>
          <w:sz w:val="20"/>
          <w:szCs w:val="20"/>
        </w:rPr>
      </w:pPr>
    </w:p>
    <w:p w14:paraId="1B950598" w14:textId="0C4AEB48" w:rsidR="009E6471" w:rsidRPr="00826F2E" w:rsidRDefault="009E6471" w:rsidP="009E6471">
      <w:pPr>
        <w:jc w:val="both"/>
        <w:rPr>
          <w:rFonts w:ascii="Tahoma" w:hAnsi="Tahoma" w:cs="Tahoma"/>
          <w:bCs/>
          <w:sz w:val="20"/>
          <w:szCs w:val="20"/>
        </w:rPr>
      </w:pPr>
      <w:r w:rsidRPr="00826F2E">
        <w:rPr>
          <w:rFonts w:ascii="Tahoma" w:hAnsi="Tahoma" w:cs="Tahoma"/>
          <w:bCs/>
          <w:sz w:val="20"/>
          <w:szCs w:val="20"/>
        </w:rPr>
        <w:t xml:space="preserve">La società </w:t>
      </w:r>
      <w:proofErr w:type="spellStart"/>
      <w:r w:rsidR="00826F2E" w:rsidRPr="00826F2E">
        <w:rPr>
          <w:rFonts w:ascii="Tahoma" w:hAnsi="Tahoma" w:cs="Tahoma"/>
          <w:bCs/>
          <w:sz w:val="20"/>
          <w:szCs w:val="20"/>
        </w:rPr>
        <w:t>Elledue</w:t>
      </w:r>
      <w:proofErr w:type="spellEnd"/>
      <w:r w:rsidRPr="00826F2E">
        <w:rPr>
          <w:rFonts w:ascii="Tahoma" w:hAnsi="Tahoma" w:cs="Tahoma"/>
          <w:bCs/>
          <w:sz w:val="20"/>
          <w:szCs w:val="20"/>
        </w:rPr>
        <w:t xml:space="preserve"> </w:t>
      </w:r>
      <w:proofErr w:type="spellStart"/>
      <w:r w:rsidRPr="00826F2E">
        <w:rPr>
          <w:rFonts w:ascii="Tahoma" w:hAnsi="Tahoma" w:cs="Tahoma"/>
          <w:bCs/>
          <w:sz w:val="20"/>
          <w:szCs w:val="20"/>
        </w:rPr>
        <w:t>Srl</w:t>
      </w:r>
      <w:proofErr w:type="spellEnd"/>
      <w:r w:rsidRPr="00826F2E">
        <w:rPr>
          <w:rFonts w:ascii="Tahoma" w:hAnsi="Tahoma" w:cs="Tahoma"/>
          <w:bCs/>
          <w:sz w:val="20"/>
          <w:szCs w:val="20"/>
        </w:rPr>
        <w:t xml:space="preserve"> opera nel settore d</w:t>
      </w:r>
      <w:r w:rsidR="003F64D5" w:rsidRPr="00826F2E">
        <w:rPr>
          <w:rFonts w:ascii="Tahoma" w:hAnsi="Tahoma" w:cs="Tahoma"/>
          <w:bCs/>
          <w:sz w:val="20"/>
          <w:szCs w:val="20"/>
        </w:rPr>
        <w:t>el commercio al dettaglio</w:t>
      </w:r>
      <w:r w:rsidRPr="00826F2E">
        <w:rPr>
          <w:rFonts w:ascii="Tahoma" w:hAnsi="Tahoma" w:cs="Tahoma"/>
          <w:bCs/>
          <w:sz w:val="20"/>
          <w:szCs w:val="20"/>
        </w:rPr>
        <w:t>; nella tabella seguente sono riassunte le movimentazioni intervenute nel corso del 20</w:t>
      </w:r>
      <w:r w:rsidR="008C2F0A" w:rsidRPr="00826F2E">
        <w:rPr>
          <w:rFonts w:ascii="Tahoma" w:hAnsi="Tahoma" w:cs="Tahoma"/>
          <w:bCs/>
          <w:sz w:val="20"/>
          <w:szCs w:val="20"/>
        </w:rPr>
        <w:t>x</w:t>
      </w:r>
      <w:r w:rsidRPr="00826F2E">
        <w:rPr>
          <w:rFonts w:ascii="Tahoma" w:hAnsi="Tahoma" w:cs="Tahoma"/>
          <w:bCs/>
          <w:sz w:val="20"/>
          <w:szCs w:val="20"/>
        </w:rPr>
        <w:t>2 nelle giacenze di uno dei prodotti (“SS”) venduto dalla società. Le rimanenze del prodotto SS</w:t>
      </w:r>
      <w:r w:rsidR="001E0DA8" w:rsidRPr="00826F2E">
        <w:rPr>
          <w:rFonts w:ascii="Tahoma" w:hAnsi="Tahoma" w:cs="Tahoma"/>
          <w:bCs/>
          <w:sz w:val="20"/>
          <w:szCs w:val="20"/>
        </w:rPr>
        <w:t xml:space="preserve"> in data 01/01/20x2</w:t>
      </w:r>
      <w:r w:rsidRPr="00826F2E">
        <w:rPr>
          <w:rFonts w:ascii="Tahoma" w:hAnsi="Tahoma" w:cs="Tahoma"/>
          <w:bCs/>
          <w:sz w:val="20"/>
          <w:szCs w:val="20"/>
        </w:rPr>
        <w:t xml:space="preserve"> sono pari a 8.000 acquistate ad un prezzo pari a 5,00.</w:t>
      </w:r>
    </w:p>
    <w:p w14:paraId="3F045A61" w14:textId="77777777" w:rsidR="009E6471" w:rsidRPr="00826F2E" w:rsidRDefault="009E6471" w:rsidP="009E6471">
      <w:pPr>
        <w:pStyle w:val="Corpotesto"/>
        <w:rPr>
          <w:rFonts w:ascii="Tahoma" w:hAnsi="Tahoma" w:cs="Tahoma"/>
          <w:bCs/>
          <w:sz w:val="20"/>
          <w:szCs w:val="20"/>
        </w:rPr>
      </w:pPr>
    </w:p>
    <w:tbl>
      <w:tblPr>
        <w:tblW w:w="0" w:type="auto"/>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70" w:type="dxa"/>
          <w:right w:w="70" w:type="dxa"/>
        </w:tblCellMar>
        <w:tblLook w:val="0000" w:firstRow="0" w:lastRow="0" w:firstColumn="0" w:lastColumn="0" w:noHBand="0" w:noVBand="0"/>
      </w:tblPr>
      <w:tblGrid>
        <w:gridCol w:w="752"/>
        <w:gridCol w:w="1597"/>
        <w:gridCol w:w="1397"/>
        <w:gridCol w:w="1481"/>
      </w:tblGrid>
      <w:tr w:rsidR="009E6471" w:rsidRPr="00826F2E" w14:paraId="6F33FA74" w14:textId="77777777" w:rsidTr="00F12290">
        <w:trPr>
          <w:jc w:val="center"/>
        </w:trPr>
        <w:tc>
          <w:tcPr>
            <w:tcW w:w="752" w:type="dxa"/>
          </w:tcPr>
          <w:p w14:paraId="250C23FD" w14:textId="77777777" w:rsidR="009E6471" w:rsidRPr="00826F2E" w:rsidRDefault="009E6471" w:rsidP="00F12290">
            <w:pPr>
              <w:pStyle w:val="Corpotesto"/>
              <w:jc w:val="center"/>
              <w:rPr>
                <w:rFonts w:ascii="Tahoma" w:hAnsi="Tahoma" w:cs="Tahoma"/>
                <w:bCs/>
                <w:sz w:val="20"/>
                <w:szCs w:val="20"/>
              </w:rPr>
            </w:pPr>
            <w:r w:rsidRPr="00826F2E">
              <w:rPr>
                <w:rFonts w:ascii="Tahoma" w:hAnsi="Tahoma" w:cs="Tahoma"/>
                <w:bCs/>
                <w:sz w:val="20"/>
                <w:szCs w:val="20"/>
              </w:rPr>
              <w:t>Data</w:t>
            </w:r>
          </w:p>
        </w:tc>
        <w:tc>
          <w:tcPr>
            <w:tcW w:w="1597" w:type="dxa"/>
          </w:tcPr>
          <w:p w14:paraId="5DCD7833" w14:textId="77777777" w:rsidR="009E6471" w:rsidRPr="00826F2E" w:rsidRDefault="009E6471" w:rsidP="00F12290">
            <w:pPr>
              <w:pStyle w:val="Corpotesto"/>
              <w:jc w:val="center"/>
              <w:rPr>
                <w:rFonts w:ascii="Tahoma" w:hAnsi="Tahoma" w:cs="Tahoma"/>
                <w:bCs/>
                <w:sz w:val="20"/>
                <w:szCs w:val="20"/>
              </w:rPr>
            </w:pPr>
            <w:proofErr w:type="gramStart"/>
            <w:r w:rsidRPr="00826F2E">
              <w:rPr>
                <w:rFonts w:ascii="Tahoma" w:hAnsi="Tahoma" w:cs="Tahoma"/>
                <w:bCs/>
                <w:sz w:val="20"/>
                <w:szCs w:val="20"/>
              </w:rPr>
              <w:t>Q.tà</w:t>
            </w:r>
            <w:proofErr w:type="gramEnd"/>
            <w:r w:rsidRPr="00826F2E">
              <w:rPr>
                <w:rFonts w:ascii="Tahoma" w:hAnsi="Tahoma" w:cs="Tahoma"/>
                <w:bCs/>
                <w:sz w:val="20"/>
                <w:szCs w:val="20"/>
              </w:rPr>
              <w:t xml:space="preserve"> acquistate</w:t>
            </w:r>
          </w:p>
        </w:tc>
        <w:tc>
          <w:tcPr>
            <w:tcW w:w="1397" w:type="dxa"/>
          </w:tcPr>
          <w:p w14:paraId="2E892DD2" w14:textId="77777777" w:rsidR="009E6471" w:rsidRPr="00826F2E" w:rsidRDefault="009E6471" w:rsidP="00F12290">
            <w:pPr>
              <w:pStyle w:val="Corpotesto"/>
              <w:jc w:val="center"/>
              <w:rPr>
                <w:rFonts w:ascii="Tahoma" w:hAnsi="Tahoma" w:cs="Tahoma"/>
                <w:bCs/>
                <w:sz w:val="20"/>
                <w:szCs w:val="20"/>
              </w:rPr>
            </w:pPr>
            <w:proofErr w:type="gramStart"/>
            <w:r w:rsidRPr="00826F2E">
              <w:rPr>
                <w:rFonts w:ascii="Tahoma" w:hAnsi="Tahoma" w:cs="Tahoma"/>
                <w:bCs/>
                <w:sz w:val="20"/>
                <w:szCs w:val="20"/>
              </w:rPr>
              <w:t>Q.tà</w:t>
            </w:r>
            <w:proofErr w:type="gramEnd"/>
            <w:r w:rsidRPr="00826F2E">
              <w:rPr>
                <w:rFonts w:ascii="Tahoma" w:hAnsi="Tahoma" w:cs="Tahoma"/>
                <w:bCs/>
                <w:sz w:val="20"/>
                <w:szCs w:val="20"/>
              </w:rPr>
              <w:t xml:space="preserve"> vendute</w:t>
            </w:r>
          </w:p>
        </w:tc>
        <w:tc>
          <w:tcPr>
            <w:tcW w:w="1481" w:type="dxa"/>
          </w:tcPr>
          <w:p w14:paraId="5FAF9D57" w14:textId="77777777" w:rsidR="009E6471" w:rsidRPr="00826F2E" w:rsidRDefault="009E6471" w:rsidP="00F12290">
            <w:pPr>
              <w:pStyle w:val="Corpotesto"/>
              <w:jc w:val="center"/>
              <w:rPr>
                <w:rFonts w:ascii="Tahoma" w:hAnsi="Tahoma" w:cs="Tahoma"/>
                <w:bCs/>
                <w:sz w:val="20"/>
                <w:szCs w:val="20"/>
              </w:rPr>
            </w:pPr>
            <w:r w:rsidRPr="00826F2E">
              <w:rPr>
                <w:rFonts w:ascii="Tahoma" w:hAnsi="Tahoma" w:cs="Tahoma"/>
                <w:bCs/>
                <w:sz w:val="20"/>
                <w:szCs w:val="20"/>
              </w:rPr>
              <w:t>Prezzo di acquisto</w:t>
            </w:r>
          </w:p>
        </w:tc>
      </w:tr>
      <w:tr w:rsidR="009E6471" w:rsidRPr="00826F2E" w14:paraId="7F8CC23F" w14:textId="77777777" w:rsidTr="00F12290">
        <w:trPr>
          <w:jc w:val="center"/>
        </w:trPr>
        <w:tc>
          <w:tcPr>
            <w:tcW w:w="752" w:type="dxa"/>
          </w:tcPr>
          <w:p w14:paraId="381C2AE7" w14:textId="77777777" w:rsidR="009E6471" w:rsidRPr="00826F2E" w:rsidRDefault="009E6471" w:rsidP="00F12290">
            <w:pPr>
              <w:pStyle w:val="Corpotesto"/>
              <w:rPr>
                <w:rFonts w:ascii="Tahoma" w:hAnsi="Tahoma" w:cs="Tahoma"/>
                <w:bCs/>
                <w:sz w:val="20"/>
                <w:szCs w:val="20"/>
              </w:rPr>
            </w:pPr>
            <w:r w:rsidRPr="00826F2E">
              <w:rPr>
                <w:rFonts w:ascii="Tahoma" w:hAnsi="Tahoma" w:cs="Tahoma"/>
                <w:bCs/>
                <w:sz w:val="20"/>
                <w:szCs w:val="20"/>
              </w:rPr>
              <w:t>01/04</w:t>
            </w:r>
          </w:p>
        </w:tc>
        <w:tc>
          <w:tcPr>
            <w:tcW w:w="1597" w:type="dxa"/>
          </w:tcPr>
          <w:p w14:paraId="2BA6B603" w14:textId="77777777" w:rsidR="009E6471" w:rsidRPr="00826F2E" w:rsidRDefault="009E6471" w:rsidP="00F12290">
            <w:pPr>
              <w:pStyle w:val="Corpotesto"/>
              <w:jc w:val="right"/>
              <w:rPr>
                <w:rFonts w:ascii="Tahoma" w:hAnsi="Tahoma" w:cs="Tahoma"/>
                <w:bCs/>
                <w:sz w:val="20"/>
                <w:szCs w:val="20"/>
              </w:rPr>
            </w:pPr>
            <w:r w:rsidRPr="00826F2E">
              <w:rPr>
                <w:rFonts w:ascii="Tahoma" w:hAnsi="Tahoma" w:cs="Tahoma"/>
                <w:bCs/>
                <w:sz w:val="20"/>
                <w:szCs w:val="20"/>
              </w:rPr>
              <w:t>12.000</w:t>
            </w:r>
          </w:p>
        </w:tc>
        <w:tc>
          <w:tcPr>
            <w:tcW w:w="1397" w:type="dxa"/>
          </w:tcPr>
          <w:p w14:paraId="35A15F9E" w14:textId="77777777" w:rsidR="009E6471" w:rsidRPr="00826F2E" w:rsidRDefault="009E6471" w:rsidP="00F12290">
            <w:pPr>
              <w:pStyle w:val="Corpotesto"/>
              <w:jc w:val="right"/>
              <w:rPr>
                <w:rFonts w:ascii="Tahoma" w:hAnsi="Tahoma" w:cs="Tahoma"/>
                <w:bCs/>
                <w:sz w:val="20"/>
                <w:szCs w:val="20"/>
              </w:rPr>
            </w:pPr>
          </w:p>
        </w:tc>
        <w:tc>
          <w:tcPr>
            <w:tcW w:w="1481" w:type="dxa"/>
          </w:tcPr>
          <w:p w14:paraId="0ADDF1AA" w14:textId="77777777" w:rsidR="009E6471" w:rsidRPr="00826F2E" w:rsidRDefault="009E6471" w:rsidP="00F12290">
            <w:pPr>
              <w:pStyle w:val="Corpotesto"/>
              <w:jc w:val="right"/>
              <w:rPr>
                <w:rFonts w:ascii="Tahoma" w:hAnsi="Tahoma" w:cs="Tahoma"/>
                <w:bCs/>
                <w:sz w:val="20"/>
                <w:szCs w:val="20"/>
              </w:rPr>
            </w:pPr>
            <w:r w:rsidRPr="00826F2E">
              <w:rPr>
                <w:rFonts w:ascii="Tahoma" w:hAnsi="Tahoma" w:cs="Tahoma"/>
                <w:bCs/>
                <w:sz w:val="20"/>
                <w:szCs w:val="20"/>
              </w:rPr>
              <w:t>5,50</w:t>
            </w:r>
          </w:p>
        </w:tc>
      </w:tr>
      <w:tr w:rsidR="009E6471" w:rsidRPr="00826F2E" w14:paraId="623AB5D1" w14:textId="77777777" w:rsidTr="00F12290">
        <w:trPr>
          <w:jc w:val="center"/>
        </w:trPr>
        <w:tc>
          <w:tcPr>
            <w:tcW w:w="752" w:type="dxa"/>
          </w:tcPr>
          <w:p w14:paraId="5604F3A1" w14:textId="77777777" w:rsidR="009E6471" w:rsidRPr="00826F2E" w:rsidRDefault="009E6471" w:rsidP="00F12290">
            <w:pPr>
              <w:pStyle w:val="Corpotesto"/>
              <w:rPr>
                <w:rFonts w:ascii="Tahoma" w:hAnsi="Tahoma" w:cs="Tahoma"/>
                <w:bCs/>
                <w:sz w:val="20"/>
                <w:szCs w:val="20"/>
              </w:rPr>
            </w:pPr>
            <w:r w:rsidRPr="00826F2E">
              <w:rPr>
                <w:rFonts w:ascii="Tahoma" w:hAnsi="Tahoma" w:cs="Tahoma"/>
                <w:bCs/>
                <w:sz w:val="20"/>
                <w:szCs w:val="20"/>
              </w:rPr>
              <w:t>13/06</w:t>
            </w:r>
          </w:p>
        </w:tc>
        <w:tc>
          <w:tcPr>
            <w:tcW w:w="1597" w:type="dxa"/>
          </w:tcPr>
          <w:p w14:paraId="1703545D" w14:textId="77777777" w:rsidR="009E6471" w:rsidRPr="00826F2E" w:rsidRDefault="009E6471" w:rsidP="00F12290">
            <w:pPr>
              <w:pStyle w:val="Corpotesto"/>
              <w:jc w:val="right"/>
              <w:rPr>
                <w:rFonts w:ascii="Tahoma" w:hAnsi="Tahoma" w:cs="Tahoma"/>
                <w:bCs/>
                <w:sz w:val="20"/>
                <w:szCs w:val="20"/>
              </w:rPr>
            </w:pPr>
            <w:r w:rsidRPr="00826F2E">
              <w:rPr>
                <w:rFonts w:ascii="Tahoma" w:hAnsi="Tahoma" w:cs="Tahoma"/>
                <w:bCs/>
                <w:sz w:val="20"/>
                <w:szCs w:val="20"/>
              </w:rPr>
              <w:t>17.000</w:t>
            </w:r>
          </w:p>
        </w:tc>
        <w:tc>
          <w:tcPr>
            <w:tcW w:w="1397" w:type="dxa"/>
          </w:tcPr>
          <w:p w14:paraId="75C82456" w14:textId="77777777" w:rsidR="009E6471" w:rsidRPr="00826F2E" w:rsidRDefault="009E6471" w:rsidP="00F12290">
            <w:pPr>
              <w:pStyle w:val="Corpotesto"/>
              <w:jc w:val="right"/>
              <w:rPr>
                <w:rFonts w:ascii="Tahoma" w:hAnsi="Tahoma" w:cs="Tahoma"/>
                <w:bCs/>
                <w:sz w:val="20"/>
                <w:szCs w:val="20"/>
              </w:rPr>
            </w:pPr>
          </w:p>
        </w:tc>
        <w:tc>
          <w:tcPr>
            <w:tcW w:w="1481" w:type="dxa"/>
          </w:tcPr>
          <w:p w14:paraId="1A26EC0F" w14:textId="77777777" w:rsidR="009E6471" w:rsidRPr="00826F2E" w:rsidRDefault="009E6471" w:rsidP="00F12290">
            <w:pPr>
              <w:pStyle w:val="Corpotesto"/>
              <w:jc w:val="right"/>
              <w:rPr>
                <w:rFonts w:ascii="Tahoma" w:hAnsi="Tahoma" w:cs="Tahoma"/>
                <w:bCs/>
                <w:sz w:val="20"/>
                <w:szCs w:val="20"/>
              </w:rPr>
            </w:pPr>
            <w:r w:rsidRPr="00826F2E">
              <w:rPr>
                <w:rFonts w:ascii="Tahoma" w:hAnsi="Tahoma" w:cs="Tahoma"/>
                <w:bCs/>
                <w:sz w:val="20"/>
                <w:szCs w:val="20"/>
              </w:rPr>
              <w:t>5,80</w:t>
            </w:r>
          </w:p>
        </w:tc>
      </w:tr>
      <w:tr w:rsidR="009E6471" w:rsidRPr="00826F2E" w14:paraId="7EB539F4" w14:textId="77777777" w:rsidTr="00F12290">
        <w:trPr>
          <w:jc w:val="center"/>
        </w:trPr>
        <w:tc>
          <w:tcPr>
            <w:tcW w:w="752" w:type="dxa"/>
          </w:tcPr>
          <w:p w14:paraId="015DFFE0" w14:textId="77777777" w:rsidR="009E6471" w:rsidRPr="00826F2E" w:rsidRDefault="009E6471" w:rsidP="00F12290">
            <w:pPr>
              <w:pStyle w:val="Corpotesto"/>
              <w:rPr>
                <w:rFonts w:ascii="Tahoma" w:hAnsi="Tahoma" w:cs="Tahoma"/>
                <w:bCs/>
                <w:sz w:val="20"/>
                <w:szCs w:val="20"/>
              </w:rPr>
            </w:pPr>
            <w:r w:rsidRPr="00826F2E">
              <w:rPr>
                <w:rFonts w:ascii="Tahoma" w:hAnsi="Tahoma" w:cs="Tahoma"/>
                <w:bCs/>
                <w:sz w:val="20"/>
                <w:szCs w:val="20"/>
              </w:rPr>
              <w:t>21/07</w:t>
            </w:r>
          </w:p>
        </w:tc>
        <w:tc>
          <w:tcPr>
            <w:tcW w:w="1597" w:type="dxa"/>
          </w:tcPr>
          <w:p w14:paraId="0E2DEBE6" w14:textId="77777777" w:rsidR="009E6471" w:rsidRPr="00826F2E" w:rsidRDefault="009E6471" w:rsidP="00F12290">
            <w:pPr>
              <w:pStyle w:val="Corpotesto"/>
              <w:jc w:val="right"/>
              <w:rPr>
                <w:rFonts w:ascii="Tahoma" w:hAnsi="Tahoma" w:cs="Tahoma"/>
                <w:bCs/>
                <w:sz w:val="20"/>
                <w:szCs w:val="20"/>
              </w:rPr>
            </w:pPr>
            <w:r w:rsidRPr="00826F2E">
              <w:rPr>
                <w:rFonts w:ascii="Tahoma" w:hAnsi="Tahoma" w:cs="Tahoma"/>
                <w:bCs/>
                <w:sz w:val="20"/>
                <w:szCs w:val="20"/>
              </w:rPr>
              <w:t>42.000</w:t>
            </w:r>
          </w:p>
        </w:tc>
        <w:tc>
          <w:tcPr>
            <w:tcW w:w="1397" w:type="dxa"/>
          </w:tcPr>
          <w:p w14:paraId="12BFA0E3" w14:textId="77777777" w:rsidR="009E6471" w:rsidRPr="00826F2E" w:rsidRDefault="009E6471" w:rsidP="00F12290">
            <w:pPr>
              <w:pStyle w:val="Corpotesto"/>
              <w:jc w:val="right"/>
              <w:rPr>
                <w:rFonts w:ascii="Tahoma" w:hAnsi="Tahoma" w:cs="Tahoma"/>
                <w:bCs/>
                <w:sz w:val="20"/>
                <w:szCs w:val="20"/>
              </w:rPr>
            </w:pPr>
          </w:p>
        </w:tc>
        <w:tc>
          <w:tcPr>
            <w:tcW w:w="1481" w:type="dxa"/>
          </w:tcPr>
          <w:p w14:paraId="5C8BEAA2" w14:textId="77777777" w:rsidR="009E6471" w:rsidRPr="00826F2E" w:rsidRDefault="009E6471" w:rsidP="00F12290">
            <w:pPr>
              <w:pStyle w:val="Corpotesto"/>
              <w:jc w:val="right"/>
              <w:rPr>
                <w:rFonts w:ascii="Tahoma" w:hAnsi="Tahoma" w:cs="Tahoma"/>
                <w:bCs/>
                <w:sz w:val="20"/>
                <w:szCs w:val="20"/>
              </w:rPr>
            </w:pPr>
            <w:r w:rsidRPr="00826F2E">
              <w:rPr>
                <w:rFonts w:ascii="Tahoma" w:hAnsi="Tahoma" w:cs="Tahoma"/>
                <w:bCs/>
                <w:sz w:val="20"/>
                <w:szCs w:val="20"/>
              </w:rPr>
              <w:t>6,10</w:t>
            </w:r>
          </w:p>
        </w:tc>
      </w:tr>
      <w:tr w:rsidR="009E6471" w:rsidRPr="00826F2E" w14:paraId="09256A0B" w14:textId="77777777" w:rsidTr="00F12290">
        <w:trPr>
          <w:jc w:val="center"/>
        </w:trPr>
        <w:tc>
          <w:tcPr>
            <w:tcW w:w="752" w:type="dxa"/>
          </w:tcPr>
          <w:p w14:paraId="097D39C8" w14:textId="77777777" w:rsidR="009E6471" w:rsidRPr="00826F2E" w:rsidRDefault="009E6471" w:rsidP="00F12290">
            <w:pPr>
              <w:pStyle w:val="Corpotesto"/>
              <w:rPr>
                <w:rFonts w:ascii="Tahoma" w:hAnsi="Tahoma" w:cs="Tahoma"/>
                <w:bCs/>
                <w:sz w:val="20"/>
                <w:szCs w:val="20"/>
              </w:rPr>
            </w:pPr>
            <w:r w:rsidRPr="00826F2E">
              <w:rPr>
                <w:rFonts w:ascii="Tahoma" w:hAnsi="Tahoma" w:cs="Tahoma"/>
                <w:bCs/>
                <w:sz w:val="20"/>
                <w:szCs w:val="20"/>
              </w:rPr>
              <w:t>24/09</w:t>
            </w:r>
          </w:p>
        </w:tc>
        <w:tc>
          <w:tcPr>
            <w:tcW w:w="1597" w:type="dxa"/>
          </w:tcPr>
          <w:p w14:paraId="241E761D" w14:textId="77777777" w:rsidR="009E6471" w:rsidRPr="00826F2E" w:rsidRDefault="009E6471" w:rsidP="00F12290">
            <w:pPr>
              <w:pStyle w:val="Corpotesto"/>
              <w:jc w:val="right"/>
              <w:rPr>
                <w:rFonts w:ascii="Tahoma" w:hAnsi="Tahoma" w:cs="Tahoma"/>
                <w:bCs/>
                <w:sz w:val="20"/>
                <w:szCs w:val="20"/>
              </w:rPr>
            </w:pPr>
          </w:p>
        </w:tc>
        <w:tc>
          <w:tcPr>
            <w:tcW w:w="1397" w:type="dxa"/>
          </w:tcPr>
          <w:p w14:paraId="3FA602D0" w14:textId="77777777" w:rsidR="009E6471" w:rsidRPr="00826F2E" w:rsidRDefault="009E6471" w:rsidP="00F12290">
            <w:pPr>
              <w:pStyle w:val="Corpotesto"/>
              <w:jc w:val="right"/>
              <w:rPr>
                <w:rFonts w:ascii="Tahoma" w:hAnsi="Tahoma" w:cs="Tahoma"/>
                <w:bCs/>
                <w:sz w:val="20"/>
                <w:szCs w:val="20"/>
              </w:rPr>
            </w:pPr>
            <w:r w:rsidRPr="00826F2E">
              <w:rPr>
                <w:rFonts w:ascii="Tahoma" w:hAnsi="Tahoma" w:cs="Tahoma"/>
                <w:bCs/>
                <w:sz w:val="20"/>
                <w:szCs w:val="20"/>
              </w:rPr>
              <w:t>62.000</w:t>
            </w:r>
          </w:p>
        </w:tc>
        <w:tc>
          <w:tcPr>
            <w:tcW w:w="1481" w:type="dxa"/>
          </w:tcPr>
          <w:p w14:paraId="5EC6BBF4" w14:textId="77777777" w:rsidR="009E6471" w:rsidRPr="00826F2E" w:rsidRDefault="009E6471" w:rsidP="00F12290">
            <w:pPr>
              <w:pStyle w:val="Corpotesto"/>
              <w:jc w:val="right"/>
              <w:rPr>
                <w:rFonts w:ascii="Tahoma" w:hAnsi="Tahoma" w:cs="Tahoma"/>
                <w:bCs/>
                <w:sz w:val="20"/>
                <w:szCs w:val="20"/>
              </w:rPr>
            </w:pPr>
          </w:p>
        </w:tc>
      </w:tr>
      <w:tr w:rsidR="009E6471" w:rsidRPr="00826F2E" w14:paraId="2C1795DA" w14:textId="77777777" w:rsidTr="00F12290">
        <w:trPr>
          <w:jc w:val="center"/>
        </w:trPr>
        <w:tc>
          <w:tcPr>
            <w:tcW w:w="752" w:type="dxa"/>
          </w:tcPr>
          <w:p w14:paraId="7B61D8C5" w14:textId="77777777" w:rsidR="009E6471" w:rsidRPr="00826F2E" w:rsidRDefault="009E6471" w:rsidP="00F12290">
            <w:pPr>
              <w:pStyle w:val="Corpotesto"/>
              <w:rPr>
                <w:rFonts w:ascii="Tahoma" w:hAnsi="Tahoma" w:cs="Tahoma"/>
                <w:bCs/>
                <w:sz w:val="20"/>
                <w:szCs w:val="20"/>
              </w:rPr>
            </w:pPr>
            <w:r w:rsidRPr="00826F2E">
              <w:rPr>
                <w:rFonts w:ascii="Tahoma" w:hAnsi="Tahoma" w:cs="Tahoma"/>
                <w:bCs/>
                <w:sz w:val="20"/>
                <w:szCs w:val="20"/>
              </w:rPr>
              <w:t>17/10</w:t>
            </w:r>
          </w:p>
        </w:tc>
        <w:tc>
          <w:tcPr>
            <w:tcW w:w="1597" w:type="dxa"/>
          </w:tcPr>
          <w:p w14:paraId="73C60748" w14:textId="77777777" w:rsidR="009E6471" w:rsidRPr="00826F2E" w:rsidRDefault="009E6471" w:rsidP="00F12290">
            <w:pPr>
              <w:pStyle w:val="Corpotesto"/>
              <w:jc w:val="right"/>
              <w:rPr>
                <w:rFonts w:ascii="Tahoma" w:hAnsi="Tahoma" w:cs="Tahoma"/>
                <w:bCs/>
                <w:sz w:val="20"/>
                <w:szCs w:val="20"/>
              </w:rPr>
            </w:pPr>
            <w:r w:rsidRPr="00826F2E">
              <w:rPr>
                <w:rFonts w:ascii="Tahoma" w:hAnsi="Tahoma" w:cs="Tahoma"/>
                <w:bCs/>
                <w:sz w:val="20"/>
                <w:szCs w:val="20"/>
              </w:rPr>
              <w:t>27.000</w:t>
            </w:r>
          </w:p>
        </w:tc>
        <w:tc>
          <w:tcPr>
            <w:tcW w:w="1397" w:type="dxa"/>
          </w:tcPr>
          <w:p w14:paraId="0F124FF8" w14:textId="77777777" w:rsidR="009E6471" w:rsidRPr="00826F2E" w:rsidRDefault="009E6471" w:rsidP="00F12290">
            <w:pPr>
              <w:pStyle w:val="Corpotesto"/>
              <w:jc w:val="right"/>
              <w:rPr>
                <w:rFonts w:ascii="Tahoma" w:hAnsi="Tahoma" w:cs="Tahoma"/>
                <w:bCs/>
                <w:sz w:val="20"/>
                <w:szCs w:val="20"/>
              </w:rPr>
            </w:pPr>
          </w:p>
        </w:tc>
        <w:tc>
          <w:tcPr>
            <w:tcW w:w="1481" w:type="dxa"/>
          </w:tcPr>
          <w:p w14:paraId="4C92857B" w14:textId="77777777" w:rsidR="009E6471" w:rsidRPr="00826F2E" w:rsidRDefault="009E6471" w:rsidP="00F12290">
            <w:pPr>
              <w:pStyle w:val="Corpotesto"/>
              <w:jc w:val="right"/>
              <w:rPr>
                <w:rFonts w:ascii="Tahoma" w:hAnsi="Tahoma" w:cs="Tahoma"/>
                <w:bCs/>
                <w:sz w:val="20"/>
                <w:szCs w:val="20"/>
              </w:rPr>
            </w:pPr>
            <w:r w:rsidRPr="00826F2E">
              <w:rPr>
                <w:rFonts w:ascii="Tahoma" w:hAnsi="Tahoma" w:cs="Tahoma"/>
                <w:bCs/>
                <w:sz w:val="20"/>
                <w:szCs w:val="20"/>
              </w:rPr>
              <w:t>6,50</w:t>
            </w:r>
          </w:p>
        </w:tc>
      </w:tr>
      <w:tr w:rsidR="009E6471" w:rsidRPr="00826F2E" w14:paraId="07778F85" w14:textId="77777777" w:rsidTr="00F12290">
        <w:trPr>
          <w:jc w:val="center"/>
        </w:trPr>
        <w:tc>
          <w:tcPr>
            <w:tcW w:w="752" w:type="dxa"/>
          </w:tcPr>
          <w:p w14:paraId="1FDCA1B1" w14:textId="77777777" w:rsidR="009E6471" w:rsidRPr="00826F2E" w:rsidRDefault="009E6471" w:rsidP="00F12290">
            <w:pPr>
              <w:pStyle w:val="Corpotesto"/>
              <w:rPr>
                <w:rFonts w:ascii="Tahoma" w:hAnsi="Tahoma" w:cs="Tahoma"/>
                <w:bCs/>
                <w:sz w:val="20"/>
                <w:szCs w:val="20"/>
              </w:rPr>
            </w:pPr>
            <w:r w:rsidRPr="00826F2E">
              <w:rPr>
                <w:rFonts w:ascii="Tahoma" w:hAnsi="Tahoma" w:cs="Tahoma"/>
                <w:bCs/>
                <w:sz w:val="20"/>
                <w:szCs w:val="20"/>
              </w:rPr>
              <w:t xml:space="preserve">  5/12</w:t>
            </w:r>
          </w:p>
        </w:tc>
        <w:tc>
          <w:tcPr>
            <w:tcW w:w="1597" w:type="dxa"/>
          </w:tcPr>
          <w:p w14:paraId="6E33C071" w14:textId="77777777" w:rsidR="009E6471" w:rsidRPr="00826F2E" w:rsidRDefault="009E6471" w:rsidP="00F12290">
            <w:pPr>
              <w:pStyle w:val="Corpotesto"/>
              <w:jc w:val="right"/>
              <w:rPr>
                <w:rFonts w:ascii="Tahoma" w:hAnsi="Tahoma" w:cs="Tahoma"/>
                <w:bCs/>
                <w:sz w:val="20"/>
                <w:szCs w:val="20"/>
              </w:rPr>
            </w:pPr>
          </w:p>
        </w:tc>
        <w:tc>
          <w:tcPr>
            <w:tcW w:w="1397" w:type="dxa"/>
          </w:tcPr>
          <w:p w14:paraId="526A9148" w14:textId="77777777" w:rsidR="009E6471" w:rsidRPr="00826F2E" w:rsidRDefault="009E6471" w:rsidP="00F12290">
            <w:pPr>
              <w:pStyle w:val="Corpotesto"/>
              <w:jc w:val="right"/>
              <w:rPr>
                <w:rFonts w:ascii="Tahoma" w:hAnsi="Tahoma" w:cs="Tahoma"/>
                <w:bCs/>
                <w:sz w:val="20"/>
                <w:szCs w:val="20"/>
              </w:rPr>
            </w:pPr>
            <w:r w:rsidRPr="00826F2E">
              <w:rPr>
                <w:rFonts w:ascii="Tahoma" w:hAnsi="Tahoma" w:cs="Tahoma"/>
                <w:bCs/>
                <w:sz w:val="20"/>
                <w:szCs w:val="20"/>
              </w:rPr>
              <w:t>22.000</w:t>
            </w:r>
          </w:p>
        </w:tc>
        <w:tc>
          <w:tcPr>
            <w:tcW w:w="1481" w:type="dxa"/>
          </w:tcPr>
          <w:p w14:paraId="5D545617" w14:textId="77777777" w:rsidR="009E6471" w:rsidRPr="00826F2E" w:rsidRDefault="009E6471" w:rsidP="00F12290">
            <w:pPr>
              <w:pStyle w:val="Corpotesto"/>
              <w:jc w:val="right"/>
              <w:rPr>
                <w:rFonts w:ascii="Tahoma" w:hAnsi="Tahoma" w:cs="Tahoma"/>
                <w:bCs/>
                <w:sz w:val="20"/>
                <w:szCs w:val="20"/>
              </w:rPr>
            </w:pPr>
          </w:p>
        </w:tc>
      </w:tr>
    </w:tbl>
    <w:p w14:paraId="10C988A8" w14:textId="77777777" w:rsidR="009E6471" w:rsidRPr="00826F2E" w:rsidRDefault="009E6471" w:rsidP="009E6471">
      <w:pPr>
        <w:jc w:val="both"/>
        <w:rPr>
          <w:rFonts w:ascii="Tahoma" w:hAnsi="Tahoma" w:cs="Tahoma"/>
          <w:bCs/>
          <w:sz w:val="20"/>
          <w:szCs w:val="20"/>
        </w:rPr>
      </w:pPr>
    </w:p>
    <w:p w14:paraId="1E8C565F" w14:textId="77777777" w:rsidR="009E6471" w:rsidRPr="00826F2E" w:rsidRDefault="009E6471" w:rsidP="009E6471">
      <w:pPr>
        <w:ind w:left="360"/>
        <w:jc w:val="both"/>
        <w:rPr>
          <w:rFonts w:ascii="Tahoma" w:hAnsi="Tahoma" w:cs="Tahoma"/>
          <w:bCs/>
          <w:sz w:val="20"/>
          <w:szCs w:val="20"/>
        </w:rPr>
      </w:pPr>
      <w:r w:rsidRPr="00826F2E">
        <w:rPr>
          <w:rFonts w:ascii="Tahoma" w:hAnsi="Tahoma" w:cs="Tahoma"/>
          <w:bCs/>
          <w:sz w:val="20"/>
          <w:szCs w:val="20"/>
        </w:rPr>
        <w:t>Sulla base delle precedenti informazioni si proceda, esplicitando i calcoli effettuati, a va</w:t>
      </w:r>
      <w:r w:rsidR="001E0DA8" w:rsidRPr="00826F2E">
        <w:rPr>
          <w:rFonts w:ascii="Tahoma" w:hAnsi="Tahoma" w:cs="Tahoma"/>
          <w:bCs/>
          <w:sz w:val="20"/>
          <w:szCs w:val="20"/>
        </w:rPr>
        <w:t>lutare le giacenze al 31/12/20x2</w:t>
      </w:r>
      <w:r w:rsidRPr="00826F2E">
        <w:rPr>
          <w:rFonts w:ascii="Tahoma" w:hAnsi="Tahoma" w:cs="Tahoma"/>
          <w:bCs/>
          <w:sz w:val="20"/>
          <w:szCs w:val="20"/>
        </w:rPr>
        <w:t xml:space="preserve"> con le seguenti configurazioni di costo:</w:t>
      </w:r>
    </w:p>
    <w:p w14:paraId="08DA3CFA" w14:textId="77777777" w:rsidR="009E6471" w:rsidRPr="00826F2E" w:rsidRDefault="009E6471" w:rsidP="009E6471">
      <w:pPr>
        <w:overflowPunct w:val="0"/>
        <w:autoSpaceDE w:val="0"/>
        <w:autoSpaceDN w:val="0"/>
        <w:adjustRightInd w:val="0"/>
        <w:ind w:left="360"/>
        <w:jc w:val="both"/>
        <w:textAlignment w:val="baseline"/>
        <w:rPr>
          <w:rFonts w:ascii="Tahoma" w:hAnsi="Tahoma" w:cs="Tahoma"/>
          <w:bCs/>
          <w:sz w:val="20"/>
          <w:szCs w:val="20"/>
        </w:rPr>
      </w:pPr>
    </w:p>
    <w:p w14:paraId="3761FAB8" w14:textId="77777777" w:rsidR="009E6471" w:rsidRPr="00826F2E" w:rsidRDefault="009E6471" w:rsidP="009E6471">
      <w:pPr>
        <w:numPr>
          <w:ilvl w:val="0"/>
          <w:numId w:val="4"/>
        </w:numPr>
        <w:overflowPunct w:val="0"/>
        <w:autoSpaceDE w:val="0"/>
        <w:autoSpaceDN w:val="0"/>
        <w:adjustRightInd w:val="0"/>
        <w:jc w:val="both"/>
        <w:textAlignment w:val="baseline"/>
        <w:rPr>
          <w:rFonts w:ascii="Tahoma" w:hAnsi="Tahoma" w:cs="Tahoma"/>
          <w:bCs/>
          <w:sz w:val="20"/>
          <w:szCs w:val="20"/>
        </w:rPr>
      </w:pPr>
      <w:r w:rsidRPr="00826F2E">
        <w:rPr>
          <w:rFonts w:ascii="Tahoma" w:hAnsi="Tahoma" w:cs="Tahoma"/>
          <w:bCs/>
          <w:sz w:val="20"/>
          <w:szCs w:val="20"/>
        </w:rPr>
        <w:t>LIFO continuo per movimento.</w:t>
      </w:r>
    </w:p>
    <w:p w14:paraId="44DC2BA7" w14:textId="77777777" w:rsidR="009E6471" w:rsidRPr="00826F2E" w:rsidRDefault="009E6471" w:rsidP="009E6471">
      <w:pPr>
        <w:numPr>
          <w:ilvl w:val="0"/>
          <w:numId w:val="4"/>
        </w:numPr>
        <w:overflowPunct w:val="0"/>
        <w:autoSpaceDE w:val="0"/>
        <w:autoSpaceDN w:val="0"/>
        <w:adjustRightInd w:val="0"/>
        <w:jc w:val="both"/>
        <w:textAlignment w:val="baseline"/>
        <w:rPr>
          <w:rFonts w:ascii="Tahoma" w:hAnsi="Tahoma" w:cs="Tahoma"/>
          <w:bCs/>
          <w:sz w:val="20"/>
          <w:szCs w:val="20"/>
        </w:rPr>
      </w:pPr>
      <w:r w:rsidRPr="00826F2E">
        <w:rPr>
          <w:rFonts w:ascii="Tahoma" w:hAnsi="Tahoma" w:cs="Tahoma"/>
          <w:bCs/>
          <w:sz w:val="20"/>
          <w:szCs w:val="20"/>
        </w:rPr>
        <w:t>FIFO</w:t>
      </w:r>
    </w:p>
    <w:p w14:paraId="4D837218" w14:textId="77777777" w:rsidR="009E6471" w:rsidRPr="00826F2E" w:rsidRDefault="009E6471" w:rsidP="009E6471">
      <w:pPr>
        <w:numPr>
          <w:ilvl w:val="0"/>
          <w:numId w:val="4"/>
        </w:numPr>
        <w:overflowPunct w:val="0"/>
        <w:autoSpaceDE w:val="0"/>
        <w:autoSpaceDN w:val="0"/>
        <w:adjustRightInd w:val="0"/>
        <w:jc w:val="both"/>
        <w:textAlignment w:val="baseline"/>
        <w:rPr>
          <w:rFonts w:ascii="Tahoma" w:hAnsi="Tahoma" w:cs="Tahoma"/>
          <w:bCs/>
          <w:sz w:val="20"/>
          <w:szCs w:val="20"/>
        </w:rPr>
      </w:pPr>
      <w:r w:rsidRPr="00826F2E">
        <w:rPr>
          <w:rFonts w:ascii="Tahoma" w:hAnsi="Tahoma" w:cs="Tahoma"/>
          <w:bCs/>
          <w:sz w:val="20"/>
          <w:szCs w:val="20"/>
        </w:rPr>
        <w:t>Costo medio ponderato di periodo</w:t>
      </w:r>
    </w:p>
    <w:p w14:paraId="46BCE70C" w14:textId="77777777" w:rsidR="009E6471" w:rsidRPr="00826F2E" w:rsidRDefault="009E6471" w:rsidP="009E6471">
      <w:pPr>
        <w:jc w:val="both"/>
        <w:rPr>
          <w:rFonts w:ascii="Tahoma" w:hAnsi="Tahoma" w:cs="Tahoma"/>
          <w:b/>
          <w:bCs/>
          <w:sz w:val="20"/>
          <w:szCs w:val="20"/>
        </w:rPr>
      </w:pPr>
    </w:p>
    <w:p w14:paraId="57F89984" w14:textId="77777777" w:rsidR="009E6471" w:rsidRPr="00826F2E" w:rsidRDefault="009E6471" w:rsidP="009E6471">
      <w:pPr>
        <w:ind w:left="360"/>
        <w:jc w:val="both"/>
        <w:rPr>
          <w:rFonts w:ascii="Tahoma" w:hAnsi="Tahoma" w:cs="Tahoma"/>
          <w:bCs/>
          <w:sz w:val="20"/>
          <w:szCs w:val="20"/>
        </w:rPr>
      </w:pPr>
      <w:r w:rsidRPr="00826F2E">
        <w:rPr>
          <w:rFonts w:ascii="Tahoma" w:hAnsi="Tahoma" w:cs="Tahoma"/>
          <w:bCs/>
          <w:sz w:val="20"/>
          <w:szCs w:val="20"/>
        </w:rPr>
        <w:t>Tenuto inoltre conto che il prezzo di vendita del prodotto in oggetto è pari ad Euro 8,00 e che la società riconosce provvigioni di vendita del 20%, si indichino quali tra le suddette metodologie di calcolo dei costi esprimono un valore che, nel caso specifico e in base al dettato del codice civile, potrà essere iscritto nello stato patrimoniale per le rimanenze di merci"</w:t>
      </w:r>
    </w:p>
    <w:p w14:paraId="61D32EA8" w14:textId="77777777" w:rsidR="00D17B6B" w:rsidRPr="00826F2E" w:rsidRDefault="00D17B6B" w:rsidP="007A310D">
      <w:pPr>
        <w:rPr>
          <w:rFonts w:ascii="Tahoma" w:hAnsi="Tahoma" w:cs="Tahoma"/>
          <w:b/>
          <w:sz w:val="20"/>
          <w:szCs w:val="20"/>
          <w:u w:val="single"/>
        </w:rPr>
      </w:pPr>
    </w:p>
    <w:p w14:paraId="29426AAF" w14:textId="77777777" w:rsidR="00D17B6B" w:rsidRPr="00826F2E" w:rsidRDefault="00D17B6B" w:rsidP="007A310D">
      <w:pPr>
        <w:rPr>
          <w:rFonts w:ascii="Tahoma" w:hAnsi="Tahoma" w:cs="Tahoma"/>
          <w:b/>
          <w:sz w:val="20"/>
          <w:szCs w:val="20"/>
          <w:u w:val="single"/>
        </w:rPr>
      </w:pPr>
    </w:p>
    <w:p w14:paraId="50D0CFDF" w14:textId="1F9A690B" w:rsidR="00352201" w:rsidRPr="00826F2E" w:rsidRDefault="007E628A" w:rsidP="00352201">
      <w:pPr>
        <w:jc w:val="both"/>
        <w:rPr>
          <w:rFonts w:ascii="Tahoma" w:hAnsi="Tahoma" w:cs="Tahoma"/>
          <w:b/>
          <w:sz w:val="20"/>
          <w:szCs w:val="20"/>
          <w:u w:val="single"/>
        </w:rPr>
      </w:pPr>
      <w:r w:rsidRPr="00826F2E">
        <w:rPr>
          <w:rFonts w:ascii="Tahoma" w:hAnsi="Tahoma" w:cs="Tahoma"/>
          <w:b/>
          <w:sz w:val="20"/>
          <w:szCs w:val="20"/>
          <w:u w:val="single"/>
        </w:rPr>
        <w:t xml:space="preserve">ESERCIZIO </w:t>
      </w:r>
      <w:r w:rsidR="00826F2E" w:rsidRPr="00826F2E">
        <w:rPr>
          <w:rFonts w:ascii="Tahoma" w:hAnsi="Tahoma" w:cs="Tahoma"/>
          <w:b/>
          <w:sz w:val="20"/>
          <w:szCs w:val="20"/>
          <w:u w:val="single"/>
        </w:rPr>
        <w:t>2</w:t>
      </w:r>
    </w:p>
    <w:p w14:paraId="75C3711B" w14:textId="77777777" w:rsidR="00352201" w:rsidRPr="00826F2E" w:rsidRDefault="00352201" w:rsidP="00352201">
      <w:pPr>
        <w:autoSpaceDE w:val="0"/>
        <w:autoSpaceDN w:val="0"/>
        <w:adjustRightInd w:val="0"/>
        <w:jc w:val="both"/>
        <w:rPr>
          <w:rFonts w:ascii="Tahoma" w:hAnsi="Tahoma" w:cs="Tahoma"/>
          <w:sz w:val="20"/>
          <w:szCs w:val="20"/>
        </w:rPr>
      </w:pPr>
      <w:r w:rsidRPr="00826F2E">
        <w:rPr>
          <w:rFonts w:ascii="Tahoma" w:hAnsi="Tahoma" w:cs="Tahoma"/>
          <w:sz w:val="20"/>
          <w:szCs w:val="20"/>
        </w:rPr>
        <w:t xml:space="preserve">La società Alfa s.p.a. svolge l’attività di costruzione di fabbricati industriali su ordinazione dei propri clienti. Nel corso dell’esercizio 20x1, la Alfa s.p.a. riceve l’ordine per la realizzazione di un capannone industriale e concorda con il cliente un corrispettivo complessivo per la propria attività pari ad </w:t>
      </w:r>
      <w:r w:rsidRPr="0017687D">
        <w:rPr>
          <w:rFonts w:ascii="Tahoma" w:hAnsi="Tahoma" w:cs="Tahoma"/>
          <w:sz w:val="20"/>
          <w:szCs w:val="20"/>
          <w:highlight w:val="yellow"/>
        </w:rPr>
        <w:t>Euro € 250.000</w:t>
      </w:r>
    </w:p>
    <w:p w14:paraId="65D70381" w14:textId="77777777" w:rsidR="00352201" w:rsidRPr="00826F2E" w:rsidRDefault="00352201" w:rsidP="00352201">
      <w:pPr>
        <w:autoSpaceDE w:val="0"/>
        <w:autoSpaceDN w:val="0"/>
        <w:adjustRightInd w:val="0"/>
        <w:jc w:val="both"/>
        <w:rPr>
          <w:rFonts w:ascii="Tahoma" w:hAnsi="Tahoma" w:cs="Tahoma"/>
          <w:sz w:val="20"/>
          <w:szCs w:val="20"/>
        </w:rPr>
      </w:pPr>
      <w:r w:rsidRPr="00826F2E">
        <w:rPr>
          <w:rFonts w:ascii="Tahoma" w:hAnsi="Tahoma" w:cs="Tahoma"/>
          <w:sz w:val="20"/>
          <w:szCs w:val="20"/>
        </w:rPr>
        <w:t xml:space="preserve">La durata della commessa è di 3 anni. </w:t>
      </w:r>
    </w:p>
    <w:p w14:paraId="04AE5EE2" w14:textId="77777777" w:rsidR="00352201" w:rsidRPr="00826F2E" w:rsidRDefault="00352201" w:rsidP="00352201">
      <w:pPr>
        <w:autoSpaceDE w:val="0"/>
        <w:autoSpaceDN w:val="0"/>
        <w:adjustRightInd w:val="0"/>
        <w:jc w:val="both"/>
        <w:rPr>
          <w:rFonts w:ascii="Tahoma" w:hAnsi="Tahoma" w:cs="Tahoma"/>
          <w:sz w:val="20"/>
          <w:szCs w:val="20"/>
        </w:rPr>
      </w:pPr>
      <w:r w:rsidRPr="00826F2E">
        <w:rPr>
          <w:rFonts w:ascii="Tahoma" w:hAnsi="Tahoma" w:cs="Tahoma"/>
          <w:sz w:val="20"/>
          <w:szCs w:val="20"/>
        </w:rPr>
        <w:t>Dal preventivo dei costi risulta quanto segue:</w:t>
      </w:r>
    </w:p>
    <w:p w14:paraId="307AB09C" w14:textId="77777777" w:rsidR="00352201" w:rsidRPr="00826F2E" w:rsidRDefault="00352201" w:rsidP="00352201">
      <w:pPr>
        <w:pStyle w:val="Default"/>
        <w:jc w:val="both"/>
        <w:rPr>
          <w:rFonts w:ascii="Tahoma" w:hAnsi="Tahoma" w:cs="Tahoma"/>
          <w:sz w:val="20"/>
          <w:szCs w:val="20"/>
        </w:rPr>
      </w:pPr>
    </w:p>
    <w:tbl>
      <w:tblPr>
        <w:tblW w:w="0" w:type="auto"/>
        <w:tblInd w:w="2700" w:type="dxa"/>
        <w:tblBorders>
          <w:top w:val="nil"/>
          <w:left w:val="nil"/>
          <w:bottom w:val="nil"/>
          <w:right w:val="nil"/>
        </w:tblBorders>
        <w:tblLook w:val="0000" w:firstRow="0" w:lastRow="0" w:firstColumn="0" w:lastColumn="0" w:noHBand="0" w:noVBand="0"/>
      </w:tblPr>
      <w:tblGrid>
        <w:gridCol w:w="1196"/>
        <w:gridCol w:w="1901"/>
      </w:tblGrid>
      <w:tr w:rsidR="00352201" w:rsidRPr="00826F2E" w14:paraId="34414EA2" w14:textId="77777777" w:rsidTr="00F12290">
        <w:trPr>
          <w:trHeight w:val="275"/>
        </w:trPr>
        <w:tc>
          <w:tcPr>
            <w:tcW w:w="0" w:type="auto"/>
            <w:tcBorders>
              <w:top w:val="single" w:sz="5" w:space="0" w:color="000000"/>
              <w:left w:val="single" w:sz="5" w:space="0" w:color="000000"/>
              <w:bottom w:val="single" w:sz="5" w:space="0" w:color="000000"/>
              <w:right w:val="single" w:sz="5" w:space="0" w:color="000000"/>
            </w:tcBorders>
          </w:tcPr>
          <w:p w14:paraId="6DD62676" w14:textId="77777777" w:rsidR="00352201" w:rsidRPr="00826F2E" w:rsidRDefault="00352201" w:rsidP="00F12290">
            <w:pPr>
              <w:pStyle w:val="Default"/>
              <w:jc w:val="both"/>
              <w:rPr>
                <w:rFonts w:ascii="Tahoma" w:hAnsi="Tahoma" w:cs="Tahoma"/>
                <w:color w:val="auto"/>
                <w:sz w:val="20"/>
                <w:szCs w:val="20"/>
              </w:rPr>
            </w:pPr>
          </w:p>
        </w:tc>
        <w:tc>
          <w:tcPr>
            <w:tcW w:w="0" w:type="auto"/>
            <w:tcBorders>
              <w:top w:val="single" w:sz="5" w:space="0" w:color="000000"/>
              <w:left w:val="single" w:sz="5" w:space="0" w:color="000000"/>
              <w:bottom w:val="single" w:sz="5" w:space="0" w:color="000000"/>
              <w:right w:val="single" w:sz="5" w:space="0" w:color="000000"/>
            </w:tcBorders>
            <w:vAlign w:val="center"/>
          </w:tcPr>
          <w:p w14:paraId="4B8E7C3F" w14:textId="77777777" w:rsidR="00352201" w:rsidRPr="00826F2E" w:rsidRDefault="00352201" w:rsidP="00F12290">
            <w:pPr>
              <w:pStyle w:val="Default"/>
              <w:jc w:val="both"/>
              <w:rPr>
                <w:rFonts w:ascii="Tahoma" w:hAnsi="Tahoma" w:cs="Tahoma"/>
                <w:sz w:val="20"/>
                <w:szCs w:val="20"/>
              </w:rPr>
            </w:pPr>
            <w:r w:rsidRPr="00826F2E">
              <w:rPr>
                <w:rFonts w:ascii="Tahoma" w:hAnsi="Tahoma" w:cs="Tahoma"/>
                <w:sz w:val="20"/>
                <w:szCs w:val="20"/>
              </w:rPr>
              <w:t xml:space="preserve">Costi di Produzione </w:t>
            </w:r>
          </w:p>
        </w:tc>
      </w:tr>
      <w:tr w:rsidR="00352201" w:rsidRPr="00826F2E" w14:paraId="36516756" w14:textId="77777777" w:rsidTr="00F12290">
        <w:trPr>
          <w:trHeight w:val="265"/>
        </w:trPr>
        <w:tc>
          <w:tcPr>
            <w:tcW w:w="0" w:type="auto"/>
            <w:tcBorders>
              <w:top w:val="single" w:sz="5" w:space="0" w:color="000000"/>
              <w:left w:val="single" w:sz="5" w:space="0" w:color="000000"/>
              <w:bottom w:val="single" w:sz="5" w:space="0" w:color="000000"/>
              <w:right w:val="single" w:sz="5" w:space="0" w:color="000000"/>
            </w:tcBorders>
            <w:vAlign w:val="center"/>
          </w:tcPr>
          <w:p w14:paraId="48727D36" w14:textId="77777777" w:rsidR="00352201" w:rsidRPr="00826F2E" w:rsidRDefault="00352201" w:rsidP="00F12290">
            <w:pPr>
              <w:pStyle w:val="Default"/>
              <w:jc w:val="both"/>
              <w:rPr>
                <w:rFonts w:ascii="Tahoma" w:hAnsi="Tahoma" w:cs="Tahoma"/>
                <w:sz w:val="20"/>
                <w:szCs w:val="20"/>
              </w:rPr>
            </w:pPr>
            <w:r w:rsidRPr="00826F2E">
              <w:rPr>
                <w:rFonts w:ascii="Tahoma" w:hAnsi="Tahoma" w:cs="Tahoma"/>
                <w:sz w:val="20"/>
                <w:szCs w:val="20"/>
              </w:rPr>
              <w:t>al 31.12.</w:t>
            </w:r>
            <w:r w:rsidR="003F64D5" w:rsidRPr="00826F2E">
              <w:rPr>
                <w:rFonts w:ascii="Tahoma" w:hAnsi="Tahoma" w:cs="Tahoma"/>
                <w:sz w:val="20"/>
                <w:szCs w:val="20"/>
              </w:rPr>
              <w:t>x1</w:t>
            </w:r>
            <w:r w:rsidRPr="00826F2E">
              <w:rPr>
                <w:rFonts w:ascii="Tahoma" w:hAnsi="Tahoma" w:cs="Tahoma"/>
                <w:sz w:val="20"/>
                <w:szCs w:val="20"/>
              </w:rPr>
              <w:t xml:space="preserve"> </w:t>
            </w:r>
          </w:p>
        </w:tc>
        <w:tc>
          <w:tcPr>
            <w:tcW w:w="0" w:type="auto"/>
            <w:tcBorders>
              <w:top w:val="single" w:sz="5" w:space="0" w:color="000000"/>
              <w:left w:val="single" w:sz="5" w:space="0" w:color="000000"/>
              <w:bottom w:val="single" w:sz="5" w:space="0" w:color="000000"/>
              <w:right w:val="single" w:sz="5" w:space="0" w:color="000000"/>
            </w:tcBorders>
            <w:vAlign w:val="center"/>
          </w:tcPr>
          <w:p w14:paraId="6B3A4AB8" w14:textId="77777777" w:rsidR="00352201" w:rsidRPr="00826F2E" w:rsidRDefault="00B9504B" w:rsidP="00F12290">
            <w:pPr>
              <w:pStyle w:val="Default"/>
              <w:jc w:val="center"/>
              <w:rPr>
                <w:rFonts w:ascii="Tahoma" w:hAnsi="Tahoma" w:cs="Tahoma"/>
                <w:sz w:val="20"/>
                <w:szCs w:val="20"/>
              </w:rPr>
            </w:pPr>
            <w:r w:rsidRPr="00826F2E">
              <w:rPr>
                <w:rFonts w:ascii="Tahoma" w:hAnsi="Tahoma" w:cs="Tahoma"/>
                <w:sz w:val="20"/>
                <w:szCs w:val="20"/>
              </w:rPr>
              <w:t xml:space="preserve"> </w:t>
            </w:r>
            <w:r w:rsidR="00352201" w:rsidRPr="00826F2E">
              <w:rPr>
                <w:rFonts w:ascii="Tahoma" w:hAnsi="Tahoma" w:cs="Tahoma"/>
                <w:sz w:val="20"/>
                <w:szCs w:val="20"/>
              </w:rPr>
              <w:t>€</w:t>
            </w:r>
            <w:r w:rsidRPr="00826F2E">
              <w:rPr>
                <w:rFonts w:ascii="Tahoma" w:hAnsi="Tahoma" w:cs="Tahoma"/>
                <w:sz w:val="20"/>
                <w:szCs w:val="20"/>
              </w:rPr>
              <w:t xml:space="preserve"> </w:t>
            </w:r>
            <w:r w:rsidR="00352201" w:rsidRPr="00826F2E">
              <w:rPr>
                <w:rFonts w:ascii="Tahoma" w:hAnsi="Tahoma" w:cs="Tahoma"/>
                <w:sz w:val="20"/>
                <w:szCs w:val="20"/>
              </w:rPr>
              <w:t>40.000</w:t>
            </w:r>
          </w:p>
        </w:tc>
      </w:tr>
      <w:tr w:rsidR="00352201" w:rsidRPr="00826F2E" w14:paraId="368C8FE1" w14:textId="77777777" w:rsidTr="00F12290">
        <w:trPr>
          <w:trHeight w:val="263"/>
        </w:trPr>
        <w:tc>
          <w:tcPr>
            <w:tcW w:w="0" w:type="auto"/>
            <w:tcBorders>
              <w:top w:val="single" w:sz="5" w:space="0" w:color="000000"/>
              <w:left w:val="single" w:sz="5" w:space="0" w:color="000000"/>
              <w:bottom w:val="single" w:sz="5" w:space="0" w:color="000000"/>
              <w:right w:val="single" w:sz="5" w:space="0" w:color="000000"/>
            </w:tcBorders>
            <w:vAlign w:val="center"/>
          </w:tcPr>
          <w:p w14:paraId="6BF616B2" w14:textId="77777777" w:rsidR="00352201" w:rsidRPr="00826F2E" w:rsidRDefault="00352201" w:rsidP="00F12290">
            <w:pPr>
              <w:pStyle w:val="Default"/>
              <w:jc w:val="both"/>
              <w:rPr>
                <w:rFonts w:ascii="Tahoma" w:hAnsi="Tahoma" w:cs="Tahoma"/>
                <w:sz w:val="20"/>
                <w:szCs w:val="20"/>
              </w:rPr>
            </w:pPr>
            <w:r w:rsidRPr="00826F2E">
              <w:rPr>
                <w:rFonts w:ascii="Tahoma" w:hAnsi="Tahoma" w:cs="Tahoma"/>
                <w:sz w:val="20"/>
                <w:szCs w:val="20"/>
              </w:rPr>
              <w:t>al 31.12.</w:t>
            </w:r>
            <w:r w:rsidR="003F64D5" w:rsidRPr="00826F2E">
              <w:rPr>
                <w:rFonts w:ascii="Tahoma" w:hAnsi="Tahoma" w:cs="Tahoma"/>
                <w:sz w:val="20"/>
                <w:szCs w:val="20"/>
              </w:rPr>
              <w:t>x2</w:t>
            </w:r>
          </w:p>
        </w:tc>
        <w:tc>
          <w:tcPr>
            <w:tcW w:w="0" w:type="auto"/>
            <w:tcBorders>
              <w:top w:val="single" w:sz="5" w:space="0" w:color="000000"/>
              <w:left w:val="single" w:sz="5" w:space="0" w:color="000000"/>
              <w:bottom w:val="single" w:sz="5" w:space="0" w:color="000000"/>
              <w:right w:val="single" w:sz="5" w:space="0" w:color="000000"/>
            </w:tcBorders>
            <w:vAlign w:val="center"/>
          </w:tcPr>
          <w:p w14:paraId="5AD19D4E" w14:textId="77777777" w:rsidR="00352201" w:rsidRPr="00826F2E" w:rsidRDefault="00352201" w:rsidP="00F12290">
            <w:pPr>
              <w:pStyle w:val="Default"/>
              <w:jc w:val="center"/>
              <w:rPr>
                <w:rFonts w:ascii="Tahoma" w:hAnsi="Tahoma" w:cs="Tahoma"/>
                <w:sz w:val="20"/>
                <w:szCs w:val="20"/>
              </w:rPr>
            </w:pPr>
            <w:r w:rsidRPr="00826F2E">
              <w:rPr>
                <w:rFonts w:ascii="Tahoma" w:hAnsi="Tahoma" w:cs="Tahoma"/>
                <w:sz w:val="20"/>
                <w:szCs w:val="20"/>
              </w:rPr>
              <w:t>€ 60.000</w:t>
            </w:r>
          </w:p>
        </w:tc>
      </w:tr>
      <w:tr w:rsidR="00352201" w:rsidRPr="00826F2E" w14:paraId="12E07A8F" w14:textId="77777777" w:rsidTr="00F12290">
        <w:trPr>
          <w:trHeight w:val="265"/>
        </w:trPr>
        <w:tc>
          <w:tcPr>
            <w:tcW w:w="0" w:type="auto"/>
            <w:tcBorders>
              <w:top w:val="single" w:sz="5" w:space="0" w:color="000000"/>
              <w:left w:val="single" w:sz="5" w:space="0" w:color="000000"/>
              <w:bottom w:val="single" w:sz="5" w:space="0" w:color="000000"/>
              <w:right w:val="single" w:sz="5" w:space="0" w:color="000000"/>
            </w:tcBorders>
            <w:vAlign w:val="center"/>
          </w:tcPr>
          <w:p w14:paraId="49787CB6" w14:textId="77777777" w:rsidR="00352201" w:rsidRPr="00826F2E" w:rsidRDefault="00352201" w:rsidP="00F12290">
            <w:pPr>
              <w:pStyle w:val="Default"/>
              <w:jc w:val="both"/>
              <w:rPr>
                <w:rFonts w:ascii="Tahoma" w:hAnsi="Tahoma" w:cs="Tahoma"/>
                <w:sz w:val="20"/>
                <w:szCs w:val="20"/>
              </w:rPr>
            </w:pPr>
            <w:r w:rsidRPr="00826F2E">
              <w:rPr>
                <w:rFonts w:ascii="Tahoma" w:hAnsi="Tahoma" w:cs="Tahoma"/>
                <w:sz w:val="20"/>
                <w:szCs w:val="20"/>
              </w:rPr>
              <w:t>al 31.12.</w:t>
            </w:r>
            <w:r w:rsidR="003F64D5" w:rsidRPr="00826F2E">
              <w:rPr>
                <w:rFonts w:ascii="Tahoma" w:hAnsi="Tahoma" w:cs="Tahoma"/>
                <w:sz w:val="20"/>
                <w:szCs w:val="20"/>
              </w:rPr>
              <w:t>x3</w:t>
            </w:r>
          </w:p>
        </w:tc>
        <w:tc>
          <w:tcPr>
            <w:tcW w:w="0" w:type="auto"/>
            <w:tcBorders>
              <w:top w:val="single" w:sz="5" w:space="0" w:color="000000"/>
              <w:left w:val="single" w:sz="5" w:space="0" w:color="000000"/>
              <w:bottom w:val="single" w:sz="5" w:space="0" w:color="000000"/>
              <w:right w:val="single" w:sz="5" w:space="0" w:color="000000"/>
            </w:tcBorders>
            <w:vAlign w:val="center"/>
          </w:tcPr>
          <w:p w14:paraId="2E552105" w14:textId="77777777" w:rsidR="00352201" w:rsidRPr="00826F2E" w:rsidRDefault="00352201" w:rsidP="00F12290">
            <w:pPr>
              <w:pStyle w:val="Default"/>
              <w:jc w:val="center"/>
              <w:rPr>
                <w:rFonts w:ascii="Tahoma" w:hAnsi="Tahoma" w:cs="Tahoma"/>
                <w:sz w:val="20"/>
                <w:szCs w:val="20"/>
              </w:rPr>
            </w:pPr>
            <w:r w:rsidRPr="00826F2E">
              <w:rPr>
                <w:rFonts w:ascii="Tahoma" w:hAnsi="Tahoma" w:cs="Tahoma"/>
                <w:sz w:val="20"/>
                <w:szCs w:val="20"/>
              </w:rPr>
              <w:t>€ 67.500</w:t>
            </w:r>
          </w:p>
        </w:tc>
      </w:tr>
    </w:tbl>
    <w:p w14:paraId="48CA8D33" w14:textId="77777777" w:rsidR="00352201" w:rsidRPr="00826F2E" w:rsidRDefault="00352201" w:rsidP="00352201">
      <w:pPr>
        <w:autoSpaceDE w:val="0"/>
        <w:autoSpaceDN w:val="0"/>
        <w:adjustRightInd w:val="0"/>
        <w:jc w:val="both"/>
        <w:rPr>
          <w:rFonts w:ascii="Tahoma" w:hAnsi="Tahoma" w:cs="Tahoma"/>
          <w:sz w:val="20"/>
          <w:szCs w:val="20"/>
        </w:rPr>
      </w:pPr>
    </w:p>
    <w:p w14:paraId="1D97C1C9" w14:textId="77777777" w:rsidR="00352201" w:rsidRPr="0017687D" w:rsidRDefault="00352201" w:rsidP="00352201">
      <w:pPr>
        <w:autoSpaceDE w:val="0"/>
        <w:autoSpaceDN w:val="0"/>
        <w:adjustRightInd w:val="0"/>
        <w:jc w:val="both"/>
        <w:rPr>
          <w:rFonts w:ascii="Tahoma" w:hAnsi="Tahoma" w:cs="Tahoma"/>
          <w:color w:val="FF0000"/>
          <w:sz w:val="20"/>
          <w:szCs w:val="20"/>
        </w:rPr>
      </w:pPr>
      <w:r w:rsidRPr="0017687D">
        <w:rPr>
          <w:rFonts w:ascii="Tahoma" w:hAnsi="Tahoma" w:cs="Tahoma"/>
          <w:color w:val="FF0000"/>
          <w:sz w:val="20"/>
          <w:szCs w:val="20"/>
        </w:rPr>
        <w:t>Nel corso dell’esercizio 20x1, la produzione si svolge secondo i piani previsti e il preventivo di costo per quell’anno viene rispettato.</w:t>
      </w:r>
    </w:p>
    <w:p w14:paraId="61F1F0D8" w14:textId="77777777" w:rsidR="00352201" w:rsidRPr="00826F2E" w:rsidRDefault="00352201" w:rsidP="00352201">
      <w:pPr>
        <w:autoSpaceDE w:val="0"/>
        <w:autoSpaceDN w:val="0"/>
        <w:adjustRightInd w:val="0"/>
        <w:jc w:val="both"/>
        <w:rPr>
          <w:rFonts w:ascii="Tahoma" w:hAnsi="Tahoma" w:cs="Tahoma"/>
          <w:sz w:val="20"/>
          <w:szCs w:val="20"/>
        </w:rPr>
      </w:pPr>
      <w:r w:rsidRPr="00826F2E">
        <w:rPr>
          <w:rFonts w:ascii="Tahoma" w:hAnsi="Tahoma" w:cs="Tahoma"/>
          <w:sz w:val="20"/>
          <w:szCs w:val="20"/>
        </w:rPr>
        <w:t>Nel 20x2 Alfa s.p.a. procede alla rilevazione dei costi di commessa e a ristimare i costi per l’esercizio 20x3. Sulla base delle elaborazioni effettuate risulta che nel corso del 20x2 i costi di commessa siano stati 75.000 e che nel 20x3 i costi di completamento della commessa medesima saranno di 80.000 Euro, anziché come originariamente previsto di 67.500.</w:t>
      </w:r>
    </w:p>
    <w:p w14:paraId="19B16A7C" w14:textId="77777777" w:rsidR="00352201" w:rsidRPr="00826F2E" w:rsidRDefault="00352201" w:rsidP="00352201">
      <w:pPr>
        <w:autoSpaceDE w:val="0"/>
        <w:autoSpaceDN w:val="0"/>
        <w:adjustRightInd w:val="0"/>
        <w:jc w:val="both"/>
        <w:rPr>
          <w:rFonts w:ascii="Tahoma" w:hAnsi="Tahoma" w:cs="Tahoma"/>
          <w:sz w:val="20"/>
          <w:szCs w:val="20"/>
        </w:rPr>
      </w:pPr>
    </w:p>
    <w:p w14:paraId="464ECC9F" w14:textId="77777777" w:rsidR="00352201" w:rsidRPr="00826F2E" w:rsidRDefault="00352201" w:rsidP="00352201">
      <w:pPr>
        <w:autoSpaceDE w:val="0"/>
        <w:autoSpaceDN w:val="0"/>
        <w:adjustRightInd w:val="0"/>
        <w:jc w:val="both"/>
        <w:rPr>
          <w:rFonts w:ascii="Tahoma" w:hAnsi="Tahoma" w:cs="Tahoma"/>
          <w:sz w:val="20"/>
          <w:szCs w:val="20"/>
        </w:rPr>
      </w:pPr>
      <w:r w:rsidRPr="00826F2E">
        <w:rPr>
          <w:rFonts w:ascii="Tahoma" w:hAnsi="Tahoma" w:cs="Tahoma"/>
          <w:sz w:val="20"/>
          <w:szCs w:val="20"/>
        </w:rPr>
        <w:t xml:space="preserve">Si proceda alla valutazione del lavoro in corso su ordinazione e si evidenzi il margine reddituale maturato al termine di ciascuno degli esercizi considerati (20x1 – 20x2 – 20x3) utilizzando il metodo della percentuale di completamento e sapendo che il metodo per la determinazione dello stato di avanzamento dei lavori è quello </w:t>
      </w:r>
      <w:r w:rsidRPr="00826F2E">
        <w:rPr>
          <w:rFonts w:ascii="Tahoma" w:hAnsi="Tahoma" w:cs="Tahoma"/>
          <w:i/>
          <w:sz w:val="20"/>
          <w:szCs w:val="20"/>
        </w:rPr>
        <w:t>cost to cost.</w:t>
      </w:r>
      <w:r w:rsidRPr="00826F2E">
        <w:rPr>
          <w:rFonts w:ascii="Tahoma" w:hAnsi="Tahoma" w:cs="Tahoma"/>
          <w:sz w:val="20"/>
          <w:szCs w:val="20"/>
        </w:rPr>
        <w:t xml:space="preserve">  </w:t>
      </w:r>
    </w:p>
    <w:p w14:paraId="580CC4BB" w14:textId="77777777" w:rsidR="00352201" w:rsidRPr="00826F2E" w:rsidRDefault="00352201" w:rsidP="00352201">
      <w:pPr>
        <w:autoSpaceDE w:val="0"/>
        <w:autoSpaceDN w:val="0"/>
        <w:adjustRightInd w:val="0"/>
        <w:jc w:val="both"/>
        <w:rPr>
          <w:rFonts w:asciiTheme="minorHAnsi" w:hAnsiTheme="minorHAnsi" w:cstheme="minorHAnsi"/>
          <w:sz w:val="20"/>
          <w:szCs w:val="20"/>
        </w:rPr>
      </w:pPr>
    </w:p>
    <w:p w14:paraId="6BA50B3A" w14:textId="77777777" w:rsidR="00484BB7" w:rsidRPr="00826F2E" w:rsidRDefault="00484BB7" w:rsidP="00484BB7">
      <w:pPr>
        <w:rPr>
          <w:rFonts w:ascii="Tahoma" w:hAnsi="Tahoma" w:cs="Tahoma"/>
          <w:b/>
          <w:sz w:val="20"/>
          <w:szCs w:val="20"/>
          <w:u w:val="single"/>
        </w:rPr>
      </w:pPr>
    </w:p>
    <w:p w14:paraId="042D07C3" w14:textId="1B9F001C" w:rsidR="00484BB7" w:rsidRPr="00826F2E" w:rsidRDefault="00484BB7" w:rsidP="00484BB7">
      <w:pPr>
        <w:rPr>
          <w:rFonts w:ascii="Tahoma" w:hAnsi="Tahoma" w:cs="Tahoma"/>
          <w:b/>
          <w:sz w:val="20"/>
          <w:szCs w:val="20"/>
          <w:u w:val="single"/>
        </w:rPr>
      </w:pPr>
      <w:r w:rsidRPr="00826F2E">
        <w:rPr>
          <w:rFonts w:ascii="Tahoma" w:hAnsi="Tahoma" w:cs="Tahoma"/>
          <w:b/>
          <w:sz w:val="20"/>
          <w:szCs w:val="20"/>
          <w:u w:val="single"/>
        </w:rPr>
        <w:t xml:space="preserve">ESERCIZIO </w:t>
      </w:r>
      <w:r w:rsidR="00826F2E">
        <w:rPr>
          <w:rFonts w:ascii="Tahoma" w:hAnsi="Tahoma" w:cs="Tahoma"/>
          <w:b/>
          <w:sz w:val="20"/>
          <w:szCs w:val="20"/>
          <w:u w:val="single"/>
        </w:rPr>
        <w:t>3</w:t>
      </w:r>
    </w:p>
    <w:p w14:paraId="4E8F7EA8" w14:textId="77777777" w:rsidR="00484BB7" w:rsidRPr="00826F2E" w:rsidRDefault="00484BB7" w:rsidP="00484BB7">
      <w:pPr>
        <w:jc w:val="both"/>
        <w:rPr>
          <w:rFonts w:ascii="Tahoma" w:hAnsi="Tahoma" w:cs="Tahoma"/>
          <w:b/>
          <w:sz w:val="20"/>
          <w:szCs w:val="20"/>
        </w:rPr>
      </w:pPr>
    </w:p>
    <w:p w14:paraId="71FAE36C" w14:textId="77777777" w:rsidR="00484BB7" w:rsidRPr="00826F2E" w:rsidRDefault="00484BB7" w:rsidP="00484BB7">
      <w:pPr>
        <w:jc w:val="both"/>
        <w:rPr>
          <w:rFonts w:ascii="Tahoma" w:hAnsi="Tahoma" w:cs="Tahoma"/>
          <w:sz w:val="20"/>
          <w:szCs w:val="20"/>
        </w:rPr>
      </w:pPr>
      <w:r w:rsidRPr="00826F2E">
        <w:rPr>
          <w:rFonts w:ascii="Tahoma" w:hAnsi="Tahoma" w:cs="Tahoma"/>
          <w:sz w:val="20"/>
          <w:szCs w:val="20"/>
        </w:rPr>
        <w:t xml:space="preserve">Sulla base dei dati di seguito riportati, si determini il prezzo di cessione del </w:t>
      </w:r>
      <w:r w:rsidRPr="0079043B">
        <w:rPr>
          <w:rFonts w:ascii="Tahoma" w:hAnsi="Tahoma" w:cs="Tahoma"/>
          <w:color w:val="FF0000"/>
          <w:sz w:val="20"/>
          <w:szCs w:val="20"/>
        </w:rPr>
        <w:t>macchinario</w:t>
      </w:r>
      <w:r w:rsidRPr="00826F2E">
        <w:rPr>
          <w:rFonts w:ascii="Tahoma" w:hAnsi="Tahoma" w:cs="Tahoma"/>
          <w:sz w:val="20"/>
          <w:szCs w:val="20"/>
        </w:rPr>
        <w:t xml:space="preserve"> venduto dalla società Airone nel corso del 20x1.</w:t>
      </w:r>
    </w:p>
    <w:p w14:paraId="40F391C2" w14:textId="77777777" w:rsidR="00484BB7" w:rsidRPr="00826F2E" w:rsidRDefault="00484BB7" w:rsidP="00484BB7">
      <w:pPr>
        <w:jc w:val="both"/>
        <w:rPr>
          <w:rFonts w:ascii="Tahoma" w:hAnsi="Tahoma" w:cs="Tahoma"/>
          <w:sz w:val="20"/>
          <w:szCs w:val="20"/>
        </w:rPr>
      </w:pPr>
      <w:r w:rsidRPr="00826F2E">
        <w:rPr>
          <w:rFonts w:ascii="Tahoma" w:hAnsi="Tahoma" w:cs="Tahoma"/>
          <w:sz w:val="20"/>
          <w:szCs w:val="20"/>
        </w:rPr>
        <w:t>Si noti che:</w:t>
      </w:r>
    </w:p>
    <w:p w14:paraId="5B2B8C20" w14:textId="77777777" w:rsidR="00484BB7" w:rsidRPr="00826F2E" w:rsidRDefault="00484BB7" w:rsidP="00484BB7">
      <w:pPr>
        <w:numPr>
          <w:ilvl w:val="0"/>
          <w:numId w:val="1"/>
        </w:numPr>
        <w:overflowPunct w:val="0"/>
        <w:autoSpaceDE w:val="0"/>
        <w:autoSpaceDN w:val="0"/>
        <w:adjustRightInd w:val="0"/>
        <w:jc w:val="both"/>
        <w:textAlignment w:val="baseline"/>
        <w:rPr>
          <w:rFonts w:ascii="Tahoma" w:hAnsi="Tahoma" w:cs="Tahoma"/>
          <w:sz w:val="20"/>
          <w:szCs w:val="20"/>
        </w:rPr>
      </w:pPr>
      <w:r w:rsidRPr="0079043B">
        <w:rPr>
          <w:rFonts w:ascii="Tahoma" w:hAnsi="Tahoma" w:cs="Tahoma"/>
          <w:color w:val="FF0000"/>
          <w:sz w:val="20"/>
          <w:szCs w:val="20"/>
        </w:rPr>
        <w:t xml:space="preserve">nessun macchinario è stato acquistato </w:t>
      </w:r>
      <w:r w:rsidRPr="00826F2E">
        <w:rPr>
          <w:rFonts w:ascii="Tahoma" w:hAnsi="Tahoma" w:cs="Tahoma"/>
          <w:sz w:val="20"/>
          <w:szCs w:val="20"/>
        </w:rPr>
        <w:t>nel corso dell’esercizio 20x1;</w:t>
      </w:r>
    </w:p>
    <w:p w14:paraId="30ABA0DC" w14:textId="77777777" w:rsidR="00484BB7" w:rsidRPr="00826F2E" w:rsidRDefault="00484BB7" w:rsidP="00484BB7">
      <w:pPr>
        <w:numPr>
          <w:ilvl w:val="0"/>
          <w:numId w:val="1"/>
        </w:numPr>
        <w:overflowPunct w:val="0"/>
        <w:autoSpaceDE w:val="0"/>
        <w:autoSpaceDN w:val="0"/>
        <w:adjustRightInd w:val="0"/>
        <w:jc w:val="both"/>
        <w:textAlignment w:val="baseline"/>
        <w:rPr>
          <w:rFonts w:ascii="Tahoma" w:hAnsi="Tahoma" w:cs="Tahoma"/>
          <w:sz w:val="20"/>
          <w:szCs w:val="20"/>
        </w:rPr>
      </w:pPr>
      <w:r w:rsidRPr="00826F2E">
        <w:rPr>
          <w:rFonts w:ascii="Tahoma" w:hAnsi="Tahoma" w:cs="Tahoma"/>
          <w:sz w:val="20"/>
          <w:szCs w:val="20"/>
        </w:rPr>
        <w:t>non è necessario effettuare alcuna ipotesi sui valori non evidenziati nelle tavole di sintesi: si considerino solo i dati riportati;</w:t>
      </w:r>
    </w:p>
    <w:p w14:paraId="4346EDB7" w14:textId="77777777" w:rsidR="00484BB7" w:rsidRPr="00826F2E" w:rsidRDefault="00484BB7" w:rsidP="00484BB7">
      <w:pPr>
        <w:numPr>
          <w:ilvl w:val="0"/>
          <w:numId w:val="1"/>
        </w:numPr>
        <w:overflowPunct w:val="0"/>
        <w:autoSpaceDE w:val="0"/>
        <w:autoSpaceDN w:val="0"/>
        <w:adjustRightInd w:val="0"/>
        <w:jc w:val="both"/>
        <w:textAlignment w:val="baseline"/>
        <w:rPr>
          <w:rFonts w:ascii="Tahoma" w:hAnsi="Tahoma" w:cs="Tahoma"/>
          <w:sz w:val="20"/>
          <w:szCs w:val="20"/>
        </w:rPr>
      </w:pPr>
      <w:r w:rsidRPr="00826F2E">
        <w:rPr>
          <w:rFonts w:ascii="Tahoma" w:hAnsi="Tahoma" w:cs="Tahoma"/>
          <w:sz w:val="20"/>
          <w:szCs w:val="20"/>
        </w:rPr>
        <w:t>si è ipotizzata l’assenza di IVA.</w:t>
      </w:r>
    </w:p>
    <w:p w14:paraId="131A5E80" w14:textId="77777777" w:rsidR="00484BB7" w:rsidRPr="00826F2E" w:rsidRDefault="00484BB7" w:rsidP="00484BB7">
      <w:pPr>
        <w:pStyle w:val="Titolo3"/>
        <w:overflowPunct w:val="0"/>
        <w:adjustRightInd w:val="0"/>
        <w:textAlignment w:val="baseline"/>
        <w:rPr>
          <w:rFonts w:ascii="Tahoma" w:hAnsi="Tahoma" w:cs="Tahoma"/>
          <w:b w:val="0"/>
          <w:bCs w:val="0"/>
          <w:sz w:val="20"/>
          <w:szCs w:val="20"/>
        </w:rPr>
      </w:pPr>
      <w:r w:rsidRPr="00826F2E">
        <w:rPr>
          <w:rFonts w:ascii="Tahoma" w:hAnsi="Tahoma" w:cs="Tahoma"/>
          <w:b w:val="0"/>
          <w:bCs w:val="0"/>
          <w:sz w:val="20"/>
          <w:szCs w:val="20"/>
        </w:rPr>
        <w:t>Stato Patrimoniale 01/01/20x1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96"/>
        <w:gridCol w:w="1036"/>
        <w:gridCol w:w="3802"/>
        <w:gridCol w:w="1036"/>
      </w:tblGrid>
      <w:tr w:rsidR="00484BB7" w:rsidRPr="00826F2E" w14:paraId="662F8A0F" w14:textId="77777777" w:rsidTr="0030262A">
        <w:trPr>
          <w:trHeight w:val="1077"/>
          <w:jc w:val="center"/>
        </w:trPr>
        <w:tc>
          <w:tcPr>
            <w:tcW w:w="3196" w:type="dxa"/>
            <w:tcBorders>
              <w:top w:val="single" w:sz="4" w:space="0" w:color="auto"/>
              <w:left w:val="single" w:sz="4" w:space="0" w:color="auto"/>
              <w:bottom w:val="single" w:sz="4" w:space="0" w:color="auto"/>
              <w:right w:val="single" w:sz="4" w:space="0" w:color="auto"/>
            </w:tcBorders>
          </w:tcPr>
          <w:p w14:paraId="75A7FFE1" w14:textId="77777777" w:rsidR="00484BB7" w:rsidRPr="00826F2E" w:rsidRDefault="00484BB7" w:rsidP="0030262A">
            <w:pPr>
              <w:jc w:val="both"/>
              <w:rPr>
                <w:rFonts w:ascii="Tahoma" w:hAnsi="Tahoma" w:cs="Tahoma"/>
                <w:sz w:val="20"/>
                <w:szCs w:val="20"/>
              </w:rPr>
            </w:pPr>
            <w:r w:rsidRPr="00826F2E">
              <w:rPr>
                <w:rFonts w:ascii="Tahoma" w:hAnsi="Tahoma" w:cs="Tahoma"/>
                <w:sz w:val="20"/>
                <w:szCs w:val="20"/>
              </w:rPr>
              <w:t>…</w:t>
            </w:r>
          </w:p>
          <w:p w14:paraId="49106176" w14:textId="77777777" w:rsidR="00484BB7" w:rsidRPr="00826F2E" w:rsidRDefault="00484BB7" w:rsidP="0030262A">
            <w:pPr>
              <w:jc w:val="both"/>
              <w:rPr>
                <w:rFonts w:ascii="Tahoma" w:hAnsi="Tahoma" w:cs="Tahoma"/>
                <w:sz w:val="20"/>
                <w:szCs w:val="20"/>
              </w:rPr>
            </w:pPr>
            <w:r w:rsidRPr="00826F2E">
              <w:rPr>
                <w:rFonts w:ascii="Tahoma" w:hAnsi="Tahoma" w:cs="Tahoma"/>
                <w:sz w:val="20"/>
                <w:szCs w:val="20"/>
              </w:rPr>
              <w:t>Immobili</w:t>
            </w:r>
          </w:p>
          <w:p w14:paraId="1477B620" w14:textId="77777777" w:rsidR="00484BB7" w:rsidRPr="00826F2E" w:rsidRDefault="00484BB7" w:rsidP="0030262A">
            <w:pPr>
              <w:jc w:val="both"/>
              <w:rPr>
                <w:rFonts w:ascii="Tahoma" w:hAnsi="Tahoma" w:cs="Tahoma"/>
                <w:sz w:val="20"/>
                <w:szCs w:val="20"/>
              </w:rPr>
            </w:pPr>
            <w:r w:rsidRPr="00826F2E">
              <w:rPr>
                <w:rFonts w:ascii="Tahoma" w:hAnsi="Tahoma" w:cs="Tahoma"/>
                <w:sz w:val="20"/>
                <w:szCs w:val="20"/>
              </w:rPr>
              <w:t>Macchinari</w:t>
            </w:r>
          </w:p>
          <w:p w14:paraId="4F929D53" w14:textId="77777777" w:rsidR="00484BB7" w:rsidRPr="00826F2E" w:rsidRDefault="00484BB7" w:rsidP="0030262A">
            <w:pPr>
              <w:jc w:val="both"/>
              <w:rPr>
                <w:rFonts w:ascii="Tahoma" w:hAnsi="Tahoma" w:cs="Tahoma"/>
                <w:sz w:val="20"/>
                <w:szCs w:val="20"/>
              </w:rPr>
            </w:pPr>
            <w:r w:rsidRPr="00826F2E">
              <w:rPr>
                <w:rFonts w:ascii="Tahoma" w:hAnsi="Tahoma" w:cs="Tahoma"/>
                <w:sz w:val="20"/>
                <w:szCs w:val="20"/>
              </w:rPr>
              <w:t>…</w:t>
            </w:r>
          </w:p>
        </w:tc>
        <w:tc>
          <w:tcPr>
            <w:tcW w:w="1036" w:type="dxa"/>
            <w:tcBorders>
              <w:top w:val="single" w:sz="4" w:space="0" w:color="auto"/>
              <w:left w:val="single" w:sz="4" w:space="0" w:color="auto"/>
              <w:bottom w:val="single" w:sz="4" w:space="0" w:color="auto"/>
              <w:right w:val="single" w:sz="4" w:space="0" w:color="auto"/>
            </w:tcBorders>
          </w:tcPr>
          <w:p w14:paraId="46AA5FBB" w14:textId="77777777" w:rsidR="00484BB7" w:rsidRPr="00826F2E" w:rsidRDefault="00484BB7" w:rsidP="0030262A">
            <w:pPr>
              <w:jc w:val="right"/>
              <w:rPr>
                <w:rFonts w:ascii="Tahoma" w:hAnsi="Tahoma" w:cs="Tahoma"/>
                <w:sz w:val="20"/>
                <w:szCs w:val="20"/>
              </w:rPr>
            </w:pPr>
          </w:p>
          <w:p w14:paraId="112755F7" w14:textId="77777777" w:rsidR="00484BB7" w:rsidRPr="00826F2E" w:rsidRDefault="00484BB7" w:rsidP="0030262A">
            <w:pPr>
              <w:jc w:val="right"/>
              <w:rPr>
                <w:rFonts w:ascii="Tahoma" w:hAnsi="Tahoma" w:cs="Tahoma"/>
                <w:sz w:val="20"/>
                <w:szCs w:val="20"/>
              </w:rPr>
            </w:pPr>
            <w:r w:rsidRPr="00826F2E">
              <w:rPr>
                <w:rFonts w:ascii="Tahoma" w:hAnsi="Tahoma" w:cs="Tahoma"/>
                <w:sz w:val="20"/>
                <w:szCs w:val="20"/>
              </w:rPr>
              <w:t>246.000</w:t>
            </w:r>
          </w:p>
          <w:p w14:paraId="2D198DB8" w14:textId="77777777" w:rsidR="00484BB7" w:rsidRPr="00826F2E" w:rsidRDefault="00484BB7" w:rsidP="0030262A">
            <w:pPr>
              <w:jc w:val="right"/>
              <w:rPr>
                <w:rFonts w:ascii="Tahoma" w:hAnsi="Tahoma" w:cs="Tahoma"/>
                <w:sz w:val="20"/>
                <w:szCs w:val="20"/>
              </w:rPr>
            </w:pPr>
            <w:r w:rsidRPr="0079043B">
              <w:rPr>
                <w:rFonts w:ascii="Tahoma" w:hAnsi="Tahoma" w:cs="Tahoma"/>
                <w:color w:val="FF0000"/>
                <w:sz w:val="20"/>
                <w:szCs w:val="20"/>
              </w:rPr>
              <w:t>132.000</w:t>
            </w:r>
          </w:p>
        </w:tc>
        <w:tc>
          <w:tcPr>
            <w:tcW w:w="3802" w:type="dxa"/>
            <w:tcBorders>
              <w:top w:val="single" w:sz="4" w:space="0" w:color="auto"/>
              <w:left w:val="single" w:sz="4" w:space="0" w:color="auto"/>
              <w:bottom w:val="single" w:sz="4" w:space="0" w:color="auto"/>
              <w:right w:val="single" w:sz="4" w:space="0" w:color="auto"/>
            </w:tcBorders>
          </w:tcPr>
          <w:p w14:paraId="485E8D08" w14:textId="77777777" w:rsidR="00484BB7" w:rsidRPr="00826F2E" w:rsidRDefault="00484BB7" w:rsidP="0030262A">
            <w:pPr>
              <w:jc w:val="both"/>
              <w:rPr>
                <w:rFonts w:ascii="Tahoma" w:hAnsi="Tahoma" w:cs="Tahoma"/>
                <w:sz w:val="20"/>
                <w:szCs w:val="20"/>
              </w:rPr>
            </w:pPr>
            <w:r w:rsidRPr="00826F2E">
              <w:rPr>
                <w:rFonts w:ascii="Tahoma" w:hAnsi="Tahoma" w:cs="Tahoma"/>
                <w:sz w:val="20"/>
                <w:szCs w:val="20"/>
              </w:rPr>
              <w:t>…</w:t>
            </w:r>
          </w:p>
          <w:p w14:paraId="6E5546CB" w14:textId="77777777" w:rsidR="00484BB7" w:rsidRPr="00826F2E" w:rsidRDefault="00484BB7" w:rsidP="0030262A">
            <w:pPr>
              <w:jc w:val="both"/>
              <w:rPr>
                <w:rFonts w:ascii="Tahoma" w:hAnsi="Tahoma" w:cs="Tahoma"/>
                <w:sz w:val="20"/>
                <w:szCs w:val="20"/>
              </w:rPr>
            </w:pPr>
            <w:r w:rsidRPr="00826F2E">
              <w:rPr>
                <w:rFonts w:ascii="Tahoma" w:hAnsi="Tahoma" w:cs="Tahoma"/>
                <w:sz w:val="20"/>
                <w:szCs w:val="20"/>
              </w:rPr>
              <w:t>Fondo ammortamento immobili</w:t>
            </w:r>
          </w:p>
          <w:p w14:paraId="5889C03F" w14:textId="77777777" w:rsidR="00484BB7" w:rsidRPr="00826F2E" w:rsidRDefault="00484BB7" w:rsidP="0030262A">
            <w:pPr>
              <w:jc w:val="both"/>
              <w:rPr>
                <w:rFonts w:ascii="Tahoma" w:hAnsi="Tahoma" w:cs="Tahoma"/>
                <w:sz w:val="20"/>
                <w:szCs w:val="20"/>
              </w:rPr>
            </w:pPr>
            <w:r w:rsidRPr="00826F2E">
              <w:rPr>
                <w:rFonts w:ascii="Tahoma" w:hAnsi="Tahoma" w:cs="Tahoma"/>
                <w:sz w:val="20"/>
                <w:szCs w:val="20"/>
              </w:rPr>
              <w:t>Fondo ammortamento macchinari</w:t>
            </w:r>
          </w:p>
          <w:p w14:paraId="37A11D4F" w14:textId="77777777" w:rsidR="00484BB7" w:rsidRPr="00826F2E" w:rsidRDefault="00484BB7" w:rsidP="0030262A">
            <w:pPr>
              <w:jc w:val="both"/>
              <w:rPr>
                <w:rFonts w:ascii="Tahoma" w:hAnsi="Tahoma" w:cs="Tahoma"/>
                <w:sz w:val="20"/>
                <w:szCs w:val="20"/>
              </w:rPr>
            </w:pPr>
            <w:r w:rsidRPr="00826F2E">
              <w:rPr>
                <w:rFonts w:ascii="Tahoma" w:hAnsi="Tahoma" w:cs="Tahoma"/>
                <w:sz w:val="20"/>
                <w:szCs w:val="20"/>
              </w:rPr>
              <w:t>…</w:t>
            </w:r>
          </w:p>
        </w:tc>
        <w:tc>
          <w:tcPr>
            <w:tcW w:w="1036" w:type="dxa"/>
            <w:tcBorders>
              <w:top w:val="single" w:sz="4" w:space="0" w:color="auto"/>
              <w:left w:val="single" w:sz="4" w:space="0" w:color="auto"/>
              <w:bottom w:val="single" w:sz="4" w:space="0" w:color="auto"/>
              <w:right w:val="single" w:sz="4" w:space="0" w:color="auto"/>
            </w:tcBorders>
          </w:tcPr>
          <w:p w14:paraId="3AEE332C" w14:textId="77777777" w:rsidR="00484BB7" w:rsidRPr="00826F2E" w:rsidRDefault="00484BB7" w:rsidP="0030262A">
            <w:pPr>
              <w:jc w:val="right"/>
              <w:rPr>
                <w:rFonts w:ascii="Tahoma" w:hAnsi="Tahoma" w:cs="Tahoma"/>
                <w:sz w:val="20"/>
                <w:szCs w:val="20"/>
              </w:rPr>
            </w:pPr>
          </w:p>
          <w:p w14:paraId="5F2DDFCC" w14:textId="77777777" w:rsidR="00484BB7" w:rsidRPr="00826F2E" w:rsidRDefault="00484BB7" w:rsidP="0030262A">
            <w:pPr>
              <w:jc w:val="right"/>
              <w:rPr>
                <w:rFonts w:ascii="Tahoma" w:hAnsi="Tahoma" w:cs="Tahoma"/>
                <w:sz w:val="20"/>
                <w:szCs w:val="20"/>
              </w:rPr>
            </w:pPr>
            <w:r w:rsidRPr="00826F2E">
              <w:rPr>
                <w:rFonts w:ascii="Tahoma" w:hAnsi="Tahoma" w:cs="Tahoma"/>
                <w:sz w:val="20"/>
                <w:szCs w:val="20"/>
              </w:rPr>
              <w:t>61.500</w:t>
            </w:r>
          </w:p>
          <w:p w14:paraId="7DEF7384" w14:textId="77777777" w:rsidR="00484BB7" w:rsidRPr="00826F2E" w:rsidRDefault="00484BB7" w:rsidP="0030262A">
            <w:pPr>
              <w:jc w:val="center"/>
              <w:rPr>
                <w:rFonts w:ascii="Tahoma" w:hAnsi="Tahoma" w:cs="Tahoma"/>
                <w:sz w:val="20"/>
                <w:szCs w:val="20"/>
              </w:rPr>
            </w:pPr>
            <w:r w:rsidRPr="00826F2E">
              <w:rPr>
                <w:rFonts w:ascii="Tahoma" w:hAnsi="Tahoma" w:cs="Tahoma"/>
                <w:sz w:val="20"/>
                <w:szCs w:val="20"/>
              </w:rPr>
              <w:t xml:space="preserve">   </w:t>
            </w:r>
            <w:r w:rsidRPr="0092129F">
              <w:rPr>
                <w:rFonts w:ascii="Tahoma" w:hAnsi="Tahoma" w:cs="Tahoma"/>
                <w:color w:val="00B050"/>
                <w:sz w:val="20"/>
                <w:szCs w:val="20"/>
              </w:rPr>
              <w:t>66.000</w:t>
            </w:r>
          </w:p>
        </w:tc>
      </w:tr>
    </w:tbl>
    <w:p w14:paraId="48D04C12" w14:textId="77777777" w:rsidR="00484BB7" w:rsidRPr="00826F2E" w:rsidRDefault="00484BB7" w:rsidP="00484BB7">
      <w:pPr>
        <w:pStyle w:val="Titolo3"/>
        <w:overflowPunct w:val="0"/>
        <w:adjustRightInd w:val="0"/>
        <w:textAlignment w:val="baseline"/>
        <w:rPr>
          <w:rFonts w:ascii="Tahoma" w:hAnsi="Tahoma" w:cs="Tahoma"/>
          <w:b w:val="0"/>
          <w:bCs w:val="0"/>
          <w:sz w:val="20"/>
          <w:szCs w:val="20"/>
        </w:rPr>
      </w:pPr>
      <w:r w:rsidRPr="00826F2E">
        <w:rPr>
          <w:rFonts w:ascii="Tahoma" w:hAnsi="Tahoma" w:cs="Tahoma"/>
          <w:b w:val="0"/>
          <w:bCs w:val="0"/>
          <w:sz w:val="20"/>
          <w:szCs w:val="20"/>
        </w:rPr>
        <w:t>Stato Patrimoniale 31/12/20x1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96"/>
        <w:gridCol w:w="1036"/>
        <w:gridCol w:w="3802"/>
        <w:gridCol w:w="1036"/>
      </w:tblGrid>
      <w:tr w:rsidR="00484BB7" w:rsidRPr="00826F2E" w14:paraId="1AEA9129" w14:textId="77777777" w:rsidTr="0030262A">
        <w:trPr>
          <w:trHeight w:val="1077"/>
          <w:jc w:val="center"/>
        </w:trPr>
        <w:tc>
          <w:tcPr>
            <w:tcW w:w="3196" w:type="dxa"/>
            <w:tcBorders>
              <w:top w:val="single" w:sz="4" w:space="0" w:color="auto"/>
              <w:left w:val="single" w:sz="4" w:space="0" w:color="auto"/>
              <w:bottom w:val="single" w:sz="4" w:space="0" w:color="auto"/>
              <w:right w:val="single" w:sz="4" w:space="0" w:color="auto"/>
            </w:tcBorders>
          </w:tcPr>
          <w:p w14:paraId="7A033A95" w14:textId="77777777" w:rsidR="00484BB7" w:rsidRPr="00826F2E" w:rsidRDefault="00484BB7" w:rsidP="0030262A">
            <w:pPr>
              <w:jc w:val="both"/>
              <w:rPr>
                <w:rFonts w:ascii="Tahoma" w:hAnsi="Tahoma" w:cs="Tahoma"/>
                <w:sz w:val="20"/>
                <w:szCs w:val="20"/>
              </w:rPr>
            </w:pPr>
            <w:r w:rsidRPr="00826F2E">
              <w:rPr>
                <w:rFonts w:ascii="Tahoma" w:hAnsi="Tahoma" w:cs="Tahoma"/>
                <w:sz w:val="20"/>
                <w:szCs w:val="20"/>
              </w:rPr>
              <w:t>…</w:t>
            </w:r>
          </w:p>
          <w:p w14:paraId="68EB637B" w14:textId="77777777" w:rsidR="00484BB7" w:rsidRPr="00826F2E" w:rsidRDefault="00484BB7" w:rsidP="0030262A">
            <w:pPr>
              <w:jc w:val="both"/>
              <w:rPr>
                <w:rFonts w:ascii="Tahoma" w:hAnsi="Tahoma" w:cs="Tahoma"/>
                <w:sz w:val="20"/>
                <w:szCs w:val="20"/>
              </w:rPr>
            </w:pPr>
            <w:r w:rsidRPr="00826F2E">
              <w:rPr>
                <w:rFonts w:ascii="Tahoma" w:hAnsi="Tahoma" w:cs="Tahoma"/>
                <w:sz w:val="20"/>
                <w:szCs w:val="20"/>
              </w:rPr>
              <w:t>Immobili</w:t>
            </w:r>
          </w:p>
          <w:p w14:paraId="2954618B" w14:textId="77777777" w:rsidR="00484BB7" w:rsidRPr="00826F2E" w:rsidRDefault="00484BB7" w:rsidP="0030262A">
            <w:pPr>
              <w:jc w:val="both"/>
              <w:rPr>
                <w:rFonts w:ascii="Tahoma" w:hAnsi="Tahoma" w:cs="Tahoma"/>
                <w:sz w:val="20"/>
                <w:szCs w:val="20"/>
              </w:rPr>
            </w:pPr>
            <w:r w:rsidRPr="00826F2E">
              <w:rPr>
                <w:rFonts w:ascii="Tahoma" w:hAnsi="Tahoma" w:cs="Tahoma"/>
                <w:sz w:val="20"/>
                <w:szCs w:val="20"/>
              </w:rPr>
              <w:t>Macchinari</w:t>
            </w:r>
          </w:p>
          <w:p w14:paraId="252ECEA4" w14:textId="77777777" w:rsidR="00484BB7" w:rsidRPr="00826F2E" w:rsidRDefault="00484BB7" w:rsidP="0030262A">
            <w:pPr>
              <w:jc w:val="both"/>
              <w:rPr>
                <w:rFonts w:ascii="Tahoma" w:hAnsi="Tahoma" w:cs="Tahoma"/>
                <w:sz w:val="20"/>
                <w:szCs w:val="20"/>
              </w:rPr>
            </w:pPr>
            <w:r w:rsidRPr="00826F2E">
              <w:rPr>
                <w:rFonts w:ascii="Tahoma" w:hAnsi="Tahoma" w:cs="Tahoma"/>
                <w:sz w:val="20"/>
                <w:szCs w:val="20"/>
              </w:rPr>
              <w:t>Automezzi</w:t>
            </w:r>
          </w:p>
          <w:p w14:paraId="0FBA2573" w14:textId="77777777" w:rsidR="00484BB7" w:rsidRPr="00826F2E" w:rsidRDefault="00484BB7" w:rsidP="0030262A">
            <w:pPr>
              <w:jc w:val="both"/>
              <w:rPr>
                <w:rFonts w:ascii="Tahoma" w:hAnsi="Tahoma" w:cs="Tahoma"/>
                <w:sz w:val="20"/>
                <w:szCs w:val="20"/>
              </w:rPr>
            </w:pPr>
            <w:r w:rsidRPr="00826F2E">
              <w:rPr>
                <w:rFonts w:ascii="Tahoma" w:hAnsi="Tahoma" w:cs="Tahoma"/>
                <w:sz w:val="20"/>
                <w:szCs w:val="20"/>
              </w:rPr>
              <w:t>…</w:t>
            </w:r>
          </w:p>
        </w:tc>
        <w:tc>
          <w:tcPr>
            <w:tcW w:w="1036" w:type="dxa"/>
            <w:tcBorders>
              <w:top w:val="single" w:sz="4" w:space="0" w:color="auto"/>
              <w:left w:val="single" w:sz="4" w:space="0" w:color="auto"/>
              <w:bottom w:val="single" w:sz="4" w:space="0" w:color="auto"/>
              <w:right w:val="single" w:sz="4" w:space="0" w:color="auto"/>
            </w:tcBorders>
          </w:tcPr>
          <w:p w14:paraId="733B6545" w14:textId="77777777" w:rsidR="00484BB7" w:rsidRPr="00826F2E" w:rsidRDefault="00484BB7" w:rsidP="0030262A">
            <w:pPr>
              <w:jc w:val="right"/>
              <w:rPr>
                <w:rFonts w:ascii="Tahoma" w:hAnsi="Tahoma" w:cs="Tahoma"/>
                <w:sz w:val="20"/>
                <w:szCs w:val="20"/>
              </w:rPr>
            </w:pPr>
          </w:p>
          <w:p w14:paraId="48A9069F" w14:textId="77777777" w:rsidR="00484BB7" w:rsidRPr="00826F2E" w:rsidRDefault="00484BB7" w:rsidP="0030262A">
            <w:pPr>
              <w:jc w:val="right"/>
              <w:rPr>
                <w:rFonts w:ascii="Tahoma" w:hAnsi="Tahoma" w:cs="Tahoma"/>
                <w:sz w:val="20"/>
                <w:szCs w:val="20"/>
              </w:rPr>
            </w:pPr>
            <w:r w:rsidRPr="00826F2E">
              <w:rPr>
                <w:rFonts w:ascii="Tahoma" w:hAnsi="Tahoma" w:cs="Tahoma"/>
                <w:sz w:val="20"/>
                <w:szCs w:val="20"/>
              </w:rPr>
              <w:t>246.000</w:t>
            </w:r>
          </w:p>
          <w:p w14:paraId="176FD3A9" w14:textId="77777777" w:rsidR="00484BB7" w:rsidRPr="0079043B" w:rsidRDefault="00484BB7" w:rsidP="0030262A">
            <w:pPr>
              <w:jc w:val="right"/>
              <w:rPr>
                <w:rFonts w:ascii="Tahoma" w:hAnsi="Tahoma" w:cs="Tahoma"/>
                <w:color w:val="FF0000"/>
                <w:sz w:val="20"/>
                <w:szCs w:val="20"/>
              </w:rPr>
            </w:pPr>
            <w:r w:rsidRPr="0079043B">
              <w:rPr>
                <w:rFonts w:ascii="Tahoma" w:hAnsi="Tahoma" w:cs="Tahoma"/>
                <w:color w:val="FF0000"/>
                <w:sz w:val="20"/>
                <w:szCs w:val="20"/>
              </w:rPr>
              <w:t>78.000</w:t>
            </w:r>
          </w:p>
          <w:p w14:paraId="3817C254" w14:textId="77777777" w:rsidR="00484BB7" w:rsidRPr="00826F2E" w:rsidRDefault="00484BB7" w:rsidP="0030262A">
            <w:pPr>
              <w:jc w:val="right"/>
              <w:rPr>
                <w:rFonts w:ascii="Tahoma" w:hAnsi="Tahoma" w:cs="Tahoma"/>
                <w:sz w:val="20"/>
                <w:szCs w:val="20"/>
              </w:rPr>
            </w:pPr>
            <w:r w:rsidRPr="00826F2E">
              <w:rPr>
                <w:rFonts w:ascii="Tahoma" w:hAnsi="Tahoma" w:cs="Tahoma"/>
                <w:sz w:val="20"/>
                <w:szCs w:val="20"/>
              </w:rPr>
              <w:t>32.800</w:t>
            </w:r>
          </w:p>
        </w:tc>
        <w:tc>
          <w:tcPr>
            <w:tcW w:w="3802" w:type="dxa"/>
            <w:tcBorders>
              <w:top w:val="single" w:sz="4" w:space="0" w:color="auto"/>
              <w:left w:val="single" w:sz="4" w:space="0" w:color="auto"/>
              <w:bottom w:val="single" w:sz="4" w:space="0" w:color="auto"/>
              <w:right w:val="single" w:sz="4" w:space="0" w:color="auto"/>
            </w:tcBorders>
          </w:tcPr>
          <w:p w14:paraId="0286D262" w14:textId="77777777" w:rsidR="00484BB7" w:rsidRPr="00826F2E" w:rsidRDefault="00484BB7" w:rsidP="0030262A">
            <w:pPr>
              <w:jc w:val="both"/>
              <w:rPr>
                <w:rFonts w:ascii="Tahoma" w:hAnsi="Tahoma" w:cs="Tahoma"/>
                <w:sz w:val="20"/>
                <w:szCs w:val="20"/>
              </w:rPr>
            </w:pPr>
            <w:r w:rsidRPr="00826F2E">
              <w:rPr>
                <w:rFonts w:ascii="Tahoma" w:hAnsi="Tahoma" w:cs="Tahoma"/>
                <w:sz w:val="20"/>
                <w:szCs w:val="20"/>
              </w:rPr>
              <w:t>…</w:t>
            </w:r>
          </w:p>
          <w:p w14:paraId="0941A01E" w14:textId="77777777" w:rsidR="00484BB7" w:rsidRPr="00826F2E" w:rsidRDefault="00484BB7" w:rsidP="0030262A">
            <w:pPr>
              <w:jc w:val="both"/>
              <w:rPr>
                <w:rFonts w:ascii="Tahoma" w:hAnsi="Tahoma" w:cs="Tahoma"/>
                <w:sz w:val="20"/>
                <w:szCs w:val="20"/>
              </w:rPr>
            </w:pPr>
            <w:r w:rsidRPr="00826F2E">
              <w:rPr>
                <w:rFonts w:ascii="Tahoma" w:hAnsi="Tahoma" w:cs="Tahoma"/>
                <w:sz w:val="20"/>
                <w:szCs w:val="20"/>
              </w:rPr>
              <w:t>Fondo ammortamento immobili</w:t>
            </w:r>
          </w:p>
          <w:p w14:paraId="35A86050" w14:textId="77777777" w:rsidR="00484BB7" w:rsidRPr="00826F2E" w:rsidRDefault="00484BB7" w:rsidP="0030262A">
            <w:pPr>
              <w:jc w:val="both"/>
              <w:rPr>
                <w:rFonts w:ascii="Tahoma" w:hAnsi="Tahoma" w:cs="Tahoma"/>
                <w:sz w:val="20"/>
                <w:szCs w:val="20"/>
              </w:rPr>
            </w:pPr>
            <w:r w:rsidRPr="00826F2E">
              <w:rPr>
                <w:rFonts w:ascii="Tahoma" w:hAnsi="Tahoma" w:cs="Tahoma"/>
                <w:sz w:val="20"/>
                <w:szCs w:val="20"/>
              </w:rPr>
              <w:t>Fondo ammortamento macchinari</w:t>
            </w:r>
          </w:p>
          <w:p w14:paraId="1783BD7D" w14:textId="77777777" w:rsidR="00484BB7" w:rsidRPr="00826F2E" w:rsidRDefault="00484BB7" w:rsidP="0030262A">
            <w:pPr>
              <w:jc w:val="both"/>
              <w:rPr>
                <w:rFonts w:ascii="Tahoma" w:hAnsi="Tahoma" w:cs="Tahoma"/>
                <w:sz w:val="20"/>
                <w:szCs w:val="20"/>
              </w:rPr>
            </w:pPr>
            <w:r w:rsidRPr="00826F2E">
              <w:rPr>
                <w:rFonts w:ascii="Tahoma" w:hAnsi="Tahoma" w:cs="Tahoma"/>
                <w:sz w:val="20"/>
                <w:szCs w:val="20"/>
              </w:rPr>
              <w:t>Fondo ammortamento automezzi</w:t>
            </w:r>
          </w:p>
          <w:p w14:paraId="34092633" w14:textId="77777777" w:rsidR="00484BB7" w:rsidRPr="00826F2E" w:rsidRDefault="00484BB7" w:rsidP="0030262A">
            <w:pPr>
              <w:jc w:val="both"/>
              <w:rPr>
                <w:rFonts w:ascii="Tahoma" w:hAnsi="Tahoma" w:cs="Tahoma"/>
                <w:sz w:val="20"/>
                <w:szCs w:val="20"/>
              </w:rPr>
            </w:pPr>
            <w:r w:rsidRPr="00826F2E">
              <w:rPr>
                <w:rFonts w:ascii="Tahoma" w:hAnsi="Tahoma" w:cs="Tahoma"/>
                <w:sz w:val="20"/>
                <w:szCs w:val="20"/>
              </w:rPr>
              <w:t>…</w:t>
            </w:r>
          </w:p>
        </w:tc>
        <w:tc>
          <w:tcPr>
            <w:tcW w:w="1036" w:type="dxa"/>
            <w:tcBorders>
              <w:top w:val="single" w:sz="4" w:space="0" w:color="auto"/>
              <w:left w:val="single" w:sz="4" w:space="0" w:color="auto"/>
              <w:bottom w:val="single" w:sz="4" w:space="0" w:color="auto"/>
              <w:right w:val="single" w:sz="4" w:space="0" w:color="auto"/>
            </w:tcBorders>
          </w:tcPr>
          <w:p w14:paraId="5E0B386F" w14:textId="77777777" w:rsidR="00484BB7" w:rsidRPr="00826F2E" w:rsidRDefault="00484BB7" w:rsidP="0030262A">
            <w:pPr>
              <w:jc w:val="right"/>
              <w:rPr>
                <w:rFonts w:ascii="Tahoma" w:hAnsi="Tahoma" w:cs="Tahoma"/>
                <w:sz w:val="20"/>
                <w:szCs w:val="20"/>
              </w:rPr>
            </w:pPr>
          </w:p>
          <w:p w14:paraId="6F80E638" w14:textId="77777777" w:rsidR="00484BB7" w:rsidRPr="00826F2E" w:rsidRDefault="00484BB7" w:rsidP="0030262A">
            <w:pPr>
              <w:jc w:val="right"/>
              <w:rPr>
                <w:rFonts w:ascii="Tahoma" w:hAnsi="Tahoma" w:cs="Tahoma"/>
                <w:sz w:val="20"/>
                <w:szCs w:val="20"/>
              </w:rPr>
            </w:pPr>
            <w:r w:rsidRPr="00826F2E">
              <w:rPr>
                <w:rFonts w:ascii="Tahoma" w:hAnsi="Tahoma" w:cs="Tahoma"/>
                <w:sz w:val="20"/>
                <w:szCs w:val="20"/>
              </w:rPr>
              <w:t>73.800</w:t>
            </w:r>
          </w:p>
          <w:p w14:paraId="3F0CE1C3" w14:textId="77777777" w:rsidR="00484BB7" w:rsidRPr="0092129F" w:rsidRDefault="00484BB7" w:rsidP="0030262A">
            <w:pPr>
              <w:jc w:val="right"/>
              <w:rPr>
                <w:rFonts w:ascii="Tahoma" w:hAnsi="Tahoma" w:cs="Tahoma"/>
                <w:color w:val="00B050"/>
                <w:sz w:val="20"/>
                <w:szCs w:val="20"/>
              </w:rPr>
            </w:pPr>
            <w:r w:rsidRPr="0092129F">
              <w:rPr>
                <w:rFonts w:ascii="Tahoma" w:hAnsi="Tahoma" w:cs="Tahoma"/>
                <w:color w:val="00B050"/>
                <w:sz w:val="20"/>
                <w:szCs w:val="20"/>
              </w:rPr>
              <w:t>56.925</w:t>
            </w:r>
          </w:p>
          <w:p w14:paraId="6C3DD393" w14:textId="77777777" w:rsidR="00484BB7" w:rsidRPr="00826F2E" w:rsidRDefault="00484BB7" w:rsidP="0030262A">
            <w:pPr>
              <w:jc w:val="right"/>
              <w:rPr>
                <w:rFonts w:ascii="Tahoma" w:hAnsi="Tahoma" w:cs="Tahoma"/>
                <w:sz w:val="20"/>
                <w:szCs w:val="20"/>
              </w:rPr>
            </w:pPr>
            <w:r w:rsidRPr="00826F2E">
              <w:rPr>
                <w:rFonts w:ascii="Tahoma" w:hAnsi="Tahoma" w:cs="Tahoma"/>
                <w:sz w:val="20"/>
                <w:szCs w:val="20"/>
              </w:rPr>
              <w:t>6.560</w:t>
            </w:r>
          </w:p>
        </w:tc>
      </w:tr>
    </w:tbl>
    <w:p w14:paraId="33CF94F5" w14:textId="77777777" w:rsidR="00484BB7" w:rsidRPr="00826F2E" w:rsidRDefault="00484BB7" w:rsidP="00484BB7">
      <w:pPr>
        <w:pStyle w:val="Titolo3"/>
        <w:overflowPunct w:val="0"/>
        <w:adjustRightInd w:val="0"/>
        <w:textAlignment w:val="baseline"/>
        <w:rPr>
          <w:rFonts w:ascii="Tahoma" w:hAnsi="Tahoma" w:cs="Tahoma"/>
          <w:b w:val="0"/>
          <w:bCs w:val="0"/>
          <w:sz w:val="20"/>
          <w:szCs w:val="20"/>
        </w:rPr>
      </w:pPr>
      <w:r w:rsidRPr="00826F2E">
        <w:rPr>
          <w:rFonts w:ascii="Tahoma" w:hAnsi="Tahoma" w:cs="Tahoma"/>
          <w:b w:val="0"/>
          <w:bCs w:val="0"/>
          <w:sz w:val="20"/>
          <w:szCs w:val="20"/>
        </w:rPr>
        <w:t>Conto economico 31/12/20x1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96"/>
        <w:gridCol w:w="1020"/>
        <w:gridCol w:w="3818"/>
        <w:gridCol w:w="1036"/>
      </w:tblGrid>
      <w:tr w:rsidR="00484BB7" w:rsidRPr="00826F2E" w14:paraId="7DE8228E" w14:textId="77777777" w:rsidTr="0030262A">
        <w:trPr>
          <w:trHeight w:val="1077"/>
          <w:jc w:val="center"/>
        </w:trPr>
        <w:tc>
          <w:tcPr>
            <w:tcW w:w="3196" w:type="dxa"/>
            <w:tcBorders>
              <w:top w:val="single" w:sz="4" w:space="0" w:color="auto"/>
              <w:left w:val="single" w:sz="4" w:space="0" w:color="auto"/>
              <w:bottom w:val="single" w:sz="4" w:space="0" w:color="auto"/>
              <w:right w:val="single" w:sz="4" w:space="0" w:color="auto"/>
            </w:tcBorders>
          </w:tcPr>
          <w:p w14:paraId="3D924449" w14:textId="77777777" w:rsidR="00484BB7" w:rsidRPr="00826F2E" w:rsidRDefault="00484BB7" w:rsidP="0030262A">
            <w:pPr>
              <w:jc w:val="both"/>
              <w:rPr>
                <w:rFonts w:ascii="Tahoma" w:hAnsi="Tahoma" w:cs="Tahoma"/>
                <w:sz w:val="20"/>
                <w:szCs w:val="20"/>
              </w:rPr>
            </w:pPr>
            <w:r w:rsidRPr="00826F2E">
              <w:rPr>
                <w:rFonts w:ascii="Tahoma" w:hAnsi="Tahoma" w:cs="Tahoma"/>
                <w:sz w:val="20"/>
                <w:szCs w:val="20"/>
              </w:rPr>
              <w:t>…</w:t>
            </w:r>
          </w:p>
          <w:p w14:paraId="2F5270B9" w14:textId="77777777" w:rsidR="00484BB7" w:rsidRPr="00826F2E" w:rsidRDefault="00484BB7" w:rsidP="0030262A">
            <w:pPr>
              <w:jc w:val="both"/>
              <w:rPr>
                <w:rFonts w:ascii="Tahoma" w:hAnsi="Tahoma" w:cs="Tahoma"/>
                <w:sz w:val="20"/>
                <w:szCs w:val="20"/>
              </w:rPr>
            </w:pPr>
            <w:r w:rsidRPr="00826F2E">
              <w:rPr>
                <w:rFonts w:ascii="Tahoma" w:hAnsi="Tahoma" w:cs="Tahoma"/>
                <w:sz w:val="20"/>
                <w:szCs w:val="20"/>
              </w:rPr>
              <w:t>Quote di ammortamento</w:t>
            </w:r>
          </w:p>
          <w:p w14:paraId="08BB38A2" w14:textId="77777777" w:rsidR="00484BB7" w:rsidRPr="00826F2E" w:rsidRDefault="00484BB7" w:rsidP="0030262A">
            <w:pPr>
              <w:jc w:val="both"/>
              <w:rPr>
                <w:rFonts w:ascii="Tahoma" w:hAnsi="Tahoma" w:cs="Tahoma"/>
                <w:sz w:val="20"/>
                <w:szCs w:val="20"/>
              </w:rPr>
            </w:pPr>
            <w:r w:rsidRPr="00826F2E">
              <w:rPr>
                <w:rFonts w:ascii="Tahoma" w:hAnsi="Tahoma" w:cs="Tahoma"/>
                <w:sz w:val="20"/>
                <w:szCs w:val="20"/>
              </w:rPr>
              <w:t>Immobili</w:t>
            </w:r>
          </w:p>
          <w:p w14:paraId="11786703" w14:textId="77777777" w:rsidR="00484BB7" w:rsidRPr="00826F2E" w:rsidRDefault="00484BB7" w:rsidP="0030262A">
            <w:pPr>
              <w:jc w:val="both"/>
              <w:rPr>
                <w:rFonts w:ascii="Tahoma" w:hAnsi="Tahoma" w:cs="Tahoma"/>
                <w:sz w:val="20"/>
                <w:szCs w:val="20"/>
              </w:rPr>
            </w:pPr>
            <w:r w:rsidRPr="00826F2E">
              <w:rPr>
                <w:rFonts w:ascii="Tahoma" w:hAnsi="Tahoma" w:cs="Tahoma"/>
                <w:sz w:val="20"/>
                <w:szCs w:val="20"/>
              </w:rPr>
              <w:t>Macchinari</w:t>
            </w:r>
          </w:p>
          <w:p w14:paraId="53148E7E" w14:textId="77777777" w:rsidR="00484BB7" w:rsidRPr="00826F2E" w:rsidRDefault="00484BB7" w:rsidP="0030262A">
            <w:pPr>
              <w:jc w:val="both"/>
              <w:rPr>
                <w:rFonts w:ascii="Tahoma" w:hAnsi="Tahoma" w:cs="Tahoma"/>
                <w:sz w:val="20"/>
                <w:szCs w:val="20"/>
              </w:rPr>
            </w:pPr>
            <w:r w:rsidRPr="00826F2E">
              <w:rPr>
                <w:rFonts w:ascii="Tahoma" w:hAnsi="Tahoma" w:cs="Tahoma"/>
                <w:sz w:val="20"/>
                <w:szCs w:val="20"/>
              </w:rPr>
              <w:t>Automezzi</w:t>
            </w:r>
          </w:p>
        </w:tc>
        <w:tc>
          <w:tcPr>
            <w:tcW w:w="1020" w:type="dxa"/>
            <w:tcBorders>
              <w:top w:val="single" w:sz="4" w:space="0" w:color="auto"/>
              <w:left w:val="single" w:sz="4" w:space="0" w:color="auto"/>
              <w:bottom w:val="single" w:sz="4" w:space="0" w:color="auto"/>
              <w:right w:val="single" w:sz="4" w:space="0" w:color="auto"/>
            </w:tcBorders>
          </w:tcPr>
          <w:p w14:paraId="56AB5EA6" w14:textId="77777777" w:rsidR="00484BB7" w:rsidRPr="00826F2E" w:rsidRDefault="00484BB7" w:rsidP="0030262A">
            <w:pPr>
              <w:jc w:val="right"/>
              <w:rPr>
                <w:rFonts w:ascii="Tahoma" w:hAnsi="Tahoma" w:cs="Tahoma"/>
                <w:sz w:val="20"/>
                <w:szCs w:val="20"/>
              </w:rPr>
            </w:pPr>
          </w:p>
          <w:p w14:paraId="075AEF35" w14:textId="77777777" w:rsidR="00484BB7" w:rsidRPr="00826F2E" w:rsidRDefault="00484BB7" w:rsidP="0030262A">
            <w:pPr>
              <w:jc w:val="right"/>
              <w:rPr>
                <w:rFonts w:ascii="Tahoma" w:hAnsi="Tahoma" w:cs="Tahoma"/>
                <w:sz w:val="20"/>
                <w:szCs w:val="20"/>
              </w:rPr>
            </w:pPr>
          </w:p>
          <w:p w14:paraId="4697831E" w14:textId="77777777" w:rsidR="00484BB7" w:rsidRPr="00826F2E" w:rsidRDefault="00484BB7" w:rsidP="0030262A">
            <w:pPr>
              <w:jc w:val="right"/>
              <w:rPr>
                <w:rFonts w:ascii="Tahoma" w:hAnsi="Tahoma" w:cs="Tahoma"/>
                <w:sz w:val="20"/>
                <w:szCs w:val="20"/>
              </w:rPr>
            </w:pPr>
            <w:r w:rsidRPr="00826F2E">
              <w:rPr>
                <w:rFonts w:ascii="Tahoma" w:hAnsi="Tahoma" w:cs="Tahoma"/>
                <w:sz w:val="20"/>
                <w:szCs w:val="20"/>
              </w:rPr>
              <w:t>12.300</w:t>
            </w:r>
          </w:p>
          <w:p w14:paraId="3D8DFEF3" w14:textId="77777777" w:rsidR="00484BB7" w:rsidRPr="0092129F" w:rsidRDefault="00484BB7" w:rsidP="0030262A">
            <w:pPr>
              <w:jc w:val="right"/>
              <w:rPr>
                <w:rFonts w:ascii="Tahoma" w:hAnsi="Tahoma" w:cs="Tahoma"/>
                <w:color w:val="00B050"/>
                <w:sz w:val="20"/>
                <w:szCs w:val="20"/>
              </w:rPr>
            </w:pPr>
            <w:r w:rsidRPr="0092129F">
              <w:rPr>
                <w:rFonts w:ascii="Tahoma" w:hAnsi="Tahoma" w:cs="Tahoma"/>
                <w:color w:val="00B050"/>
                <w:sz w:val="20"/>
                <w:szCs w:val="20"/>
              </w:rPr>
              <w:t>7.425</w:t>
            </w:r>
          </w:p>
          <w:p w14:paraId="0B7A7D15" w14:textId="77777777" w:rsidR="00484BB7" w:rsidRPr="00826F2E" w:rsidRDefault="00484BB7" w:rsidP="0030262A">
            <w:pPr>
              <w:jc w:val="right"/>
              <w:rPr>
                <w:rFonts w:ascii="Tahoma" w:hAnsi="Tahoma" w:cs="Tahoma"/>
                <w:sz w:val="20"/>
                <w:szCs w:val="20"/>
              </w:rPr>
            </w:pPr>
            <w:r w:rsidRPr="00826F2E">
              <w:rPr>
                <w:rFonts w:ascii="Tahoma" w:hAnsi="Tahoma" w:cs="Tahoma"/>
                <w:sz w:val="20"/>
                <w:szCs w:val="20"/>
              </w:rPr>
              <w:t>6.560</w:t>
            </w:r>
          </w:p>
        </w:tc>
        <w:tc>
          <w:tcPr>
            <w:tcW w:w="3818" w:type="dxa"/>
            <w:tcBorders>
              <w:top w:val="single" w:sz="4" w:space="0" w:color="auto"/>
              <w:left w:val="single" w:sz="4" w:space="0" w:color="auto"/>
              <w:bottom w:val="single" w:sz="4" w:space="0" w:color="auto"/>
              <w:right w:val="single" w:sz="4" w:space="0" w:color="auto"/>
            </w:tcBorders>
          </w:tcPr>
          <w:p w14:paraId="751D4912" w14:textId="77777777" w:rsidR="00484BB7" w:rsidRPr="00826F2E" w:rsidRDefault="00484BB7" w:rsidP="0030262A">
            <w:pPr>
              <w:jc w:val="both"/>
              <w:rPr>
                <w:rFonts w:ascii="Tahoma" w:hAnsi="Tahoma" w:cs="Tahoma"/>
                <w:sz w:val="20"/>
                <w:szCs w:val="20"/>
              </w:rPr>
            </w:pPr>
            <w:r w:rsidRPr="00826F2E">
              <w:rPr>
                <w:rFonts w:ascii="Tahoma" w:hAnsi="Tahoma" w:cs="Tahoma"/>
                <w:sz w:val="20"/>
                <w:szCs w:val="20"/>
              </w:rPr>
              <w:t>…</w:t>
            </w:r>
          </w:p>
          <w:p w14:paraId="7F892B73" w14:textId="777BA91D" w:rsidR="00484BB7" w:rsidRPr="00826F2E" w:rsidRDefault="00484BB7" w:rsidP="0030262A">
            <w:pPr>
              <w:jc w:val="both"/>
              <w:rPr>
                <w:rFonts w:ascii="Tahoma" w:hAnsi="Tahoma" w:cs="Tahoma"/>
                <w:sz w:val="20"/>
                <w:szCs w:val="20"/>
              </w:rPr>
            </w:pPr>
            <w:r w:rsidRPr="00826F2E">
              <w:rPr>
                <w:rFonts w:ascii="Tahoma" w:hAnsi="Tahoma" w:cs="Tahoma"/>
                <w:sz w:val="20"/>
                <w:szCs w:val="20"/>
              </w:rPr>
              <w:t>Plusvalenza</w:t>
            </w:r>
            <w:r w:rsidR="0092129F">
              <w:rPr>
                <w:rFonts w:ascii="Tahoma" w:hAnsi="Tahoma" w:cs="Tahoma"/>
                <w:sz w:val="20"/>
                <w:szCs w:val="20"/>
              </w:rPr>
              <w:t xml:space="preserve"> su macchinari</w:t>
            </w:r>
          </w:p>
          <w:p w14:paraId="4C54DAFB" w14:textId="77777777" w:rsidR="00484BB7" w:rsidRPr="00826F2E" w:rsidRDefault="00484BB7" w:rsidP="0030262A">
            <w:pPr>
              <w:jc w:val="both"/>
              <w:rPr>
                <w:rFonts w:ascii="Tahoma" w:hAnsi="Tahoma" w:cs="Tahoma"/>
                <w:sz w:val="20"/>
                <w:szCs w:val="20"/>
              </w:rPr>
            </w:pPr>
            <w:r w:rsidRPr="00826F2E">
              <w:rPr>
                <w:rFonts w:ascii="Tahoma" w:hAnsi="Tahoma" w:cs="Tahoma"/>
                <w:sz w:val="20"/>
                <w:szCs w:val="20"/>
              </w:rPr>
              <w:t>…</w:t>
            </w:r>
          </w:p>
        </w:tc>
        <w:tc>
          <w:tcPr>
            <w:tcW w:w="1036" w:type="dxa"/>
            <w:tcBorders>
              <w:top w:val="single" w:sz="4" w:space="0" w:color="auto"/>
              <w:left w:val="single" w:sz="4" w:space="0" w:color="auto"/>
              <w:bottom w:val="single" w:sz="4" w:space="0" w:color="auto"/>
              <w:right w:val="single" w:sz="4" w:space="0" w:color="auto"/>
            </w:tcBorders>
          </w:tcPr>
          <w:p w14:paraId="6E61A0EE" w14:textId="77777777" w:rsidR="00484BB7" w:rsidRPr="00826F2E" w:rsidRDefault="00484BB7" w:rsidP="0030262A">
            <w:pPr>
              <w:jc w:val="right"/>
              <w:rPr>
                <w:rFonts w:ascii="Tahoma" w:hAnsi="Tahoma" w:cs="Tahoma"/>
                <w:sz w:val="20"/>
                <w:szCs w:val="20"/>
              </w:rPr>
            </w:pPr>
          </w:p>
          <w:p w14:paraId="3267AAD2" w14:textId="77777777" w:rsidR="00484BB7" w:rsidRPr="00826F2E" w:rsidRDefault="00484BB7" w:rsidP="0030262A">
            <w:pPr>
              <w:jc w:val="right"/>
              <w:rPr>
                <w:rFonts w:ascii="Tahoma" w:hAnsi="Tahoma" w:cs="Tahoma"/>
                <w:sz w:val="20"/>
                <w:szCs w:val="20"/>
              </w:rPr>
            </w:pPr>
            <w:r w:rsidRPr="00826F2E">
              <w:rPr>
                <w:rFonts w:ascii="Tahoma" w:hAnsi="Tahoma" w:cs="Tahoma"/>
                <w:sz w:val="20"/>
                <w:szCs w:val="20"/>
              </w:rPr>
              <w:t>1.500</w:t>
            </w:r>
          </w:p>
          <w:p w14:paraId="4E11048B" w14:textId="77777777" w:rsidR="00484BB7" w:rsidRPr="00826F2E" w:rsidRDefault="00484BB7" w:rsidP="0030262A">
            <w:pPr>
              <w:jc w:val="right"/>
              <w:rPr>
                <w:rFonts w:ascii="Tahoma" w:hAnsi="Tahoma" w:cs="Tahoma"/>
                <w:sz w:val="20"/>
                <w:szCs w:val="20"/>
              </w:rPr>
            </w:pPr>
          </w:p>
        </w:tc>
      </w:tr>
    </w:tbl>
    <w:p w14:paraId="4D82AE87" w14:textId="77777777" w:rsidR="00484BB7" w:rsidRPr="00826F2E" w:rsidRDefault="00484BB7" w:rsidP="00484BB7">
      <w:pPr>
        <w:rPr>
          <w:rFonts w:ascii="Tahoma" w:hAnsi="Tahoma" w:cs="Tahoma"/>
          <w:sz w:val="20"/>
          <w:szCs w:val="20"/>
        </w:rPr>
      </w:pPr>
    </w:p>
    <w:p w14:paraId="52865CFA" w14:textId="1C42ADD4" w:rsidR="00484BB7" w:rsidRPr="00826F2E" w:rsidRDefault="00484BB7" w:rsidP="00484BB7">
      <w:pPr>
        <w:jc w:val="both"/>
        <w:rPr>
          <w:rFonts w:ascii="Tahoma" w:hAnsi="Tahoma" w:cs="Tahoma"/>
          <w:b/>
          <w:sz w:val="20"/>
          <w:szCs w:val="20"/>
          <w:u w:val="single"/>
        </w:rPr>
      </w:pPr>
    </w:p>
    <w:p w14:paraId="54BAA5E5" w14:textId="77777777" w:rsidR="00770270" w:rsidRPr="00826F2E" w:rsidRDefault="00770270" w:rsidP="00352201">
      <w:pPr>
        <w:jc w:val="both"/>
        <w:rPr>
          <w:rFonts w:ascii="Tahoma" w:hAnsi="Tahoma" w:cs="Tahoma"/>
          <w:b/>
          <w:bCs/>
          <w:sz w:val="20"/>
          <w:szCs w:val="20"/>
          <w:u w:val="single"/>
        </w:rPr>
      </w:pPr>
    </w:p>
    <w:p w14:paraId="177B1E6E" w14:textId="05A21D08" w:rsidR="00352201" w:rsidRPr="00826F2E" w:rsidRDefault="007E628A" w:rsidP="00352201">
      <w:pPr>
        <w:jc w:val="both"/>
        <w:rPr>
          <w:rFonts w:ascii="Tahoma" w:hAnsi="Tahoma" w:cs="Tahoma"/>
          <w:b/>
          <w:bCs/>
          <w:sz w:val="20"/>
          <w:szCs w:val="20"/>
          <w:u w:val="single"/>
        </w:rPr>
      </w:pPr>
      <w:r w:rsidRPr="00826F2E">
        <w:rPr>
          <w:rFonts w:ascii="Tahoma" w:hAnsi="Tahoma" w:cs="Tahoma"/>
          <w:b/>
          <w:bCs/>
          <w:sz w:val="20"/>
          <w:szCs w:val="20"/>
          <w:u w:val="single"/>
        </w:rPr>
        <w:t xml:space="preserve">ESERCIZIO </w:t>
      </w:r>
      <w:r w:rsidR="00826F2E">
        <w:rPr>
          <w:rFonts w:ascii="Tahoma" w:hAnsi="Tahoma" w:cs="Tahoma"/>
          <w:b/>
          <w:bCs/>
          <w:sz w:val="20"/>
          <w:szCs w:val="20"/>
          <w:u w:val="single"/>
        </w:rPr>
        <w:t>4</w:t>
      </w:r>
    </w:p>
    <w:p w14:paraId="694B2C70" w14:textId="77777777" w:rsidR="00352201" w:rsidRPr="00826F2E" w:rsidRDefault="00352201" w:rsidP="00352201">
      <w:pPr>
        <w:jc w:val="both"/>
        <w:rPr>
          <w:rFonts w:ascii="Tahoma" w:hAnsi="Tahoma" w:cs="Tahoma"/>
          <w:bCs/>
          <w:sz w:val="20"/>
          <w:szCs w:val="20"/>
        </w:rPr>
      </w:pPr>
      <w:r w:rsidRPr="00826F2E">
        <w:rPr>
          <w:rFonts w:ascii="Tahoma" w:hAnsi="Tahoma" w:cs="Tahoma"/>
          <w:bCs/>
          <w:sz w:val="20"/>
          <w:szCs w:val="20"/>
        </w:rPr>
        <w:t>In data 01/01/20x2 la società Beta S.p.A. ha acquistato una partecipazione del 40% per Euro 80.000 Euro nella Omega S.r.l. In tale data la situazione contabile di Omega S.r.l. era la seguente:</w:t>
      </w:r>
    </w:p>
    <w:p w14:paraId="03F4B3A9" w14:textId="77777777" w:rsidR="00352201" w:rsidRPr="00826F2E" w:rsidRDefault="00352201" w:rsidP="00352201">
      <w:pPr>
        <w:jc w:val="both"/>
        <w:rPr>
          <w:rFonts w:ascii="Tahoma" w:hAnsi="Tahoma" w:cs="Tahoma"/>
          <w:bCs/>
          <w:sz w:val="20"/>
          <w:szCs w:val="20"/>
        </w:rPr>
      </w:pPr>
    </w:p>
    <w:bookmarkStart w:id="0" w:name="_MON_1431279041"/>
    <w:bookmarkEnd w:id="0"/>
    <w:p w14:paraId="5D9D0E3E" w14:textId="77777777" w:rsidR="00352201" w:rsidRPr="00826F2E" w:rsidRDefault="00352201" w:rsidP="00352201">
      <w:pPr>
        <w:jc w:val="center"/>
        <w:rPr>
          <w:rFonts w:ascii="Tahoma" w:hAnsi="Tahoma" w:cs="Tahoma"/>
          <w:bCs/>
          <w:sz w:val="20"/>
          <w:szCs w:val="20"/>
        </w:rPr>
      </w:pPr>
      <w:r w:rsidRPr="00826F2E">
        <w:rPr>
          <w:rFonts w:ascii="Tahoma" w:hAnsi="Tahoma" w:cs="Tahoma"/>
          <w:bCs/>
          <w:sz w:val="20"/>
          <w:szCs w:val="20"/>
        </w:rPr>
        <w:object w:dxaOrig="5365" w:dyaOrig="2531" w14:anchorId="06F840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7.85pt;height:126.7pt" o:ole="">
            <v:imagedata r:id="rId5" o:title=""/>
          </v:shape>
          <o:OLEObject Type="Embed" ProgID="Excel.Sheet.8" ShapeID="_x0000_i1025" DrawAspect="Content" ObjectID="_1837929073" r:id="rId6"/>
        </w:object>
      </w:r>
    </w:p>
    <w:p w14:paraId="6D385509" w14:textId="77777777" w:rsidR="00352201" w:rsidRPr="00826F2E" w:rsidRDefault="00352201" w:rsidP="00352201">
      <w:pPr>
        <w:jc w:val="both"/>
        <w:rPr>
          <w:rFonts w:ascii="Tahoma" w:hAnsi="Tahoma" w:cs="Tahoma"/>
          <w:bCs/>
          <w:sz w:val="20"/>
          <w:szCs w:val="20"/>
        </w:rPr>
      </w:pPr>
    </w:p>
    <w:p w14:paraId="2523256B" w14:textId="77777777" w:rsidR="00352201" w:rsidRPr="00826F2E" w:rsidRDefault="00352201" w:rsidP="00352201">
      <w:pPr>
        <w:jc w:val="both"/>
        <w:rPr>
          <w:rFonts w:ascii="Tahoma" w:hAnsi="Tahoma" w:cs="Tahoma"/>
          <w:bCs/>
          <w:sz w:val="20"/>
          <w:szCs w:val="20"/>
        </w:rPr>
      </w:pPr>
    </w:p>
    <w:p w14:paraId="505F4A1E" w14:textId="77777777" w:rsidR="00352201" w:rsidRPr="00826F2E" w:rsidRDefault="00352201" w:rsidP="00352201">
      <w:pPr>
        <w:overflowPunct w:val="0"/>
        <w:autoSpaceDE w:val="0"/>
        <w:autoSpaceDN w:val="0"/>
        <w:adjustRightInd w:val="0"/>
        <w:jc w:val="both"/>
        <w:textAlignment w:val="baseline"/>
        <w:rPr>
          <w:rFonts w:ascii="Tahoma" w:hAnsi="Tahoma" w:cs="Tahoma"/>
          <w:bCs/>
          <w:sz w:val="20"/>
          <w:szCs w:val="20"/>
        </w:rPr>
      </w:pPr>
      <w:r w:rsidRPr="00826F2E">
        <w:rPr>
          <w:rFonts w:ascii="Tahoma" w:hAnsi="Tahoma" w:cs="Tahoma"/>
          <w:bCs/>
          <w:sz w:val="20"/>
          <w:szCs w:val="20"/>
        </w:rPr>
        <w:t xml:space="preserve">Si proceda alla </w:t>
      </w:r>
      <w:r w:rsidRPr="00826F2E">
        <w:rPr>
          <w:rFonts w:ascii="Tahoma" w:hAnsi="Tahoma" w:cs="Tahoma"/>
          <w:b/>
          <w:bCs/>
          <w:sz w:val="20"/>
          <w:szCs w:val="20"/>
          <w:u w:val="single"/>
        </w:rPr>
        <w:t>scomposizione del prezzo d’acquisto</w:t>
      </w:r>
      <w:r w:rsidRPr="00826F2E">
        <w:rPr>
          <w:rFonts w:ascii="Tahoma" w:hAnsi="Tahoma" w:cs="Tahoma"/>
          <w:bCs/>
          <w:sz w:val="20"/>
          <w:szCs w:val="20"/>
        </w:rPr>
        <w:t xml:space="preserve"> e alla </w:t>
      </w:r>
      <w:r w:rsidRPr="00826F2E">
        <w:rPr>
          <w:rFonts w:ascii="Tahoma" w:hAnsi="Tahoma" w:cs="Tahoma"/>
          <w:b/>
          <w:bCs/>
          <w:sz w:val="20"/>
          <w:szCs w:val="20"/>
          <w:u w:val="single"/>
        </w:rPr>
        <w:t>valutazione della partecipazione</w:t>
      </w:r>
      <w:r w:rsidRPr="00826F2E">
        <w:rPr>
          <w:rFonts w:ascii="Tahoma" w:hAnsi="Tahoma" w:cs="Tahoma"/>
          <w:bCs/>
          <w:sz w:val="20"/>
          <w:szCs w:val="20"/>
        </w:rPr>
        <w:t xml:space="preserve"> della partecipazione di Beta S.p.A. in Omega S.r.l al 31/12/20x2 tenendo presente che: </w:t>
      </w:r>
    </w:p>
    <w:p w14:paraId="72AB4F57" w14:textId="77777777" w:rsidR="00352201" w:rsidRPr="00826F2E" w:rsidRDefault="00352201" w:rsidP="00352201">
      <w:pPr>
        <w:overflowPunct w:val="0"/>
        <w:autoSpaceDE w:val="0"/>
        <w:autoSpaceDN w:val="0"/>
        <w:adjustRightInd w:val="0"/>
        <w:jc w:val="both"/>
        <w:textAlignment w:val="baseline"/>
        <w:rPr>
          <w:rFonts w:ascii="Tahoma" w:hAnsi="Tahoma" w:cs="Tahoma"/>
          <w:bCs/>
          <w:sz w:val="20"/>
          <w:szCs w:val="20"/>
        </w:rPr>
      </w:pPr>
    </w:p>
    <w:p w14:paraId="310FB2C5" w14:textId="77777777" w:rsidR="00352201" w:rsidRPr="00826F2E" w:rsidRDefault="00352201" w:rsidP="00352201">
      <w:pPr>
        <w:numPr>
          <w:ilvl w:val="0"/>
          <w:numId w:val="3"/>
        </w:numPr>
        <w:overflowPunct w:val="0"/>
        <w:autoSpaceDE w:val="0"/>
        <w:autoSpaceDN w:val="0"/>
        <w:adjustRightInd w:val="0"/>
        <w:jc w:val="both"/>
        <w:textAlignment w:val="baseline"/>
        <w:rPr>
          <w:rFonts w:ascii="Tahoma" w:hAnsi="Tahoma" w:cs="Tahoma"/>
          <w:bCs/>
          <w:sz w:val="20"/>
          <w:szCs w:val="20"/>
        </w:rPr>
      </w:pPr>
      <w:r w:rsidRPr="00826F2E">
        <w:rPr>
          <w:rFonts w:ascii="Tahoma" w:hAnsi="Tahoma" w:cs="Tahoma"/>
          <w:bCs/>
          <w:sz w:val="20"/>
          <w:szCs w:val="20"/>
        </w:rPr>
        <w:t>Gli importi delle voci dell’attivo sono al netto delle relative poste rettificative.</w:t>
      </w:r>
    </w:p>
    <w:p w14:paraId="4249F447" w14:textId="77777777" w:rsidR="00352201" w:rsidRPr="00826F2E" w:rsidRDefault="00352201" w:rsidP="00352201">
      <w:pPr>
        <w:numPr>
          <w:ilvl w:val="0"/>
          <w:numId w:val="3"/>
        </w:numPr>
        <w:jc w:val="both"/>
        <w:rPr>
          <w:rFonts w:ascii="Tahoma" w:hAnsi="Tahoma" w:cs="Tahoma"/>
          <w:bCs/>
          <w:sz w:val="20"/>
          <w:szCs w:val="20"/>
        </w:rPr>
      </w:pPr>
      <w:r w:rsidRPr="00826F2E">
        <w:rPr>
          <w:rFonts w:ascii="Tahoma" w:hAnsi="Tahoma" w:cs="Tahoma"/>
          <w:bCs/>
          <w:sz w:val="20"/>
          <w:szCs w:val="20"/>
        </w:rPr>
        <w:t xml:space="preserve">Il valore corrente degli immobili è di 250.000 e la vita utile residua è di 20 anni </w:t>
      </w:r>
    </w:p>
    <w:p w14:paraId="2A2D10ED" w14:textId="77777777" w:rsidR="00352201" w:rsidRPr="00826F2E" w:rsidRDefault="00352201" w:rsidP="00352201">
      <w:pPr>
        <w:numPr>
          <w:ilvl w:val="0"/>
          <w:numId w:val="3"/>
        </w:numPr>
        <w:jc w:val="both"/>
        <w:rPr>
          <w:rFonts w:ascii="Tahoma" w:hAnsi="Tahoma" w:cs="Tahoma"/>
          <w:bCs/>
          <w:sz w:val="20"/>
          <w:szCs w:val="20"/>
        </w:rPr>
      </w:pPr>
      <w:r w:rsidRPr="00826F2E">
        <w:rPr>
          <w:rFonts w:ascii="Tahoma" w:hAnsi="Tahoma" w:cs="Tahoma"/>
          <w:bCs/>
          <w:sz w:val="20"/>
          <w:szCs w:val="20"/>
        </w:rPr>
        <w:t>Il valore corrente dei terreni è di 50.000.</w:t>
      </w:r>
    </w:p>
    <w:p w14:paraId="1DEF125E" w14:textId="77777777" w:rsidR="00352201" w:rsidRPr="00826F2E" w:rsidRDefault="00352201" w:rsidP="00352201">
      <w:pPr>
        <w:numPr>
          <w:ilvl w:val="0"/>
          <w:numId w:val="3"/>
        </w:numPr>
        <w:jc w:val="both"/>
        <w:rPr>
          <w:rFonts w:ascii="Tahoma" w:hAnsi="Tahoma" w:cs="Tahoma"/>
          <w:bCs/>
          <w:sz w:val="20"/>
          <w:szCs w:val="20"/>
        </w:rPr>
      </w:pPr>
      <w:r w:rsidRPr="00826F2E">
        <w:rPr>
          <w:rFonts w:ascii="Tahoma" w:hAnsi="Tahoma" w:cs="Tahoma"/>
          <w:bCs/>
          <w:sz w:val="20"/>
          <w:szCs w:val="20"/>
        </w:rPr>
        <w:t>Il valore corrente degli impianti è di 130.000 e la vita utile residua è di 5 anni</w:t>
      </w:r>
    </w:p>
    <w:p w14:paraId="77A05173" w14:textId="77777777" w:rsidR="00352201" w:rsidRPr="00826F2E" w:rsidRDefault="00352201" w:rsidP="00352201">
      <w:pPr>
        <w:numPr>
          <w:ilvl w:val="0"/>
          <w:numId w:val="3"/>
        </w:numPr>
        <w:jc w:val="both"/>
        <w:rPr>
          <w:rFonts w:ascii="Tahoma" w:hAnsi="Tahoma" w:cs="Tahoma"/>
          <w:bCs/>
          <w:sz w:val="20"/>
          <w:szCs w:val="20"/>
        </w:rPr>
      </w:pPr>
      <w:r w:rsidRPr="00826F2E">
        <w:rPr>
          <w:rFonts w:ascii="Tahoma" w:hAnsi="Tahoma" w:cs="Tahoma"/>
          <w:bCs/>
          <w:sz w:val="20"/>
          <w:szCs w:val="20"/>
        </w:rPr>
        <w:t xml:space="preserve">L’eventuale avviamento è ammortizzato in 5 anni. </w:t>
      </w:r>
    </w:p>
    <w:p w14:paraId="5C61968C" w14:textId="77777777" w:rsidR="00352201" w:rsidRPr="00826F2E" w:rsidRDefault="00352201" w:rsidP="00352201">
      <w:pPr>
        <w:jc w:val="both"/>
        <w:rPr>
          <w:rFonts w:ascii="Tahoma" w:hAnsi="Tahoma" w:cs="Tahoma"/>
          <w:bCs/>
          <w:sz w:val="20"/>
          <w:szCs w:val="20"/>
        </w:rPr>
      </w:pPr>
    </w:p>
    <w:p w14:paraId="26D956BF" w14:textId="77777777" w:rsidR="00352201" w:rsidRPr="00826F2E" w:rsidRDefault="00352201" w:rsidP="00352201">
      <w:pPr>
        <w:numPr>
          <w:ilvl w:val="0"/>
          <w:numId w:val="3"/>
        </w:numPr>
        <w:jc w:val="both"/>
        <w:rPr>
          <w:rFonts w:ascii="Tahoma" w:hAnsi="Tahoma" w:cs="Tahoma"/>
          <w:bCs/>
          <w:sz w:val="20"/>
          <w:szCs w:val="20"/>
        </w:rPr>
      </w:pPr>
      <w:r w:rsidRPr="00826F2E">
        <w:rPr>
          <w:rFonts w:ascii="Tahoma" w:hAnsi="Tahoma" w:cs="Tahoma"/>
          <w:bCs/>
          <w:sz w:val="20"/>
          <w:szCs w:val="20"/>
        </w:rPr>
        <w:lastRenderedPageBreak/>
        <w:t>Gli effetti fiscali, nel caso in cui debbano essere considerati, vanno computati sulla base dell’aliquota forfettaria del 30%.</w:t>
      </w:r>
    </w:p>
    <w:p w14:paraId="7AE1A7B6" w14:textId="77777777" w:rsidR="00352201" w:rsidRPr="00826F2E" w:rsidRDefault="00352201" w:rsidP="00352201">
      <w:pPr>
        <w:ind w:left="360"/>
        <w:jc w:val="both"/>
        <w:rPr>
          <w:rFonts w:ascii="Tahoma" w:hAnsi="Tahoma" w:cs="Tahoma"/>
          <w:bCs/>
          <w:sz w:val="20"/>
          <w:szCs w:val="20"/>
        </w:rPr>
      </w:pPr>
    </w:p>
    <w:p w14:paraId="3DEBF883" w14:textId="77777777" w:rsidR="00352201" w:rsidRPr="00826F2E" w:rsidRDefault="00352201" w:rsidP="00352201">
      <w:pPr>
        <w:ind w:left="360"/>
        <w:jc w:val="both"/>
        <w:rPr>
          <w:rFonts w:ascii="Tahoma" w:hAnsi="Tahoma" w:cs="Tahoma"/>
          <w:bCs/>
          <w:sz w:val="20"/>
          <w:szCs w:val="20"/>
        </w:rPr>
      </w:pPr>
      <w:r w:rsidRPr="00826F2E">
        <w:rPr>
          <w:rFonts w:ascii="Tahoma" w:hAnsi="Tahoma" w:cs="Tahoma"/>
          <w:bCs/>
          <w:sz w:val="20"/>
          <w:szCs w:val="20"/>
        </w:rPr>
        <w:t>Nel corso del 20x2 si sono verificati, tra gli altri, i seguenti accadimenti:</w:t>
      </w:r>
    </w:p>
    <w:p w14:paraId="20A99C1F" w14:textId="77777777" w:rsidR="00352201" w:rsidRPr="00826F2E" w:rsidRDefault="00352201" w:rsidP="00352201">
      <w:pPr>
        <w:numPr>
          <w:ilvl w:val="0"/>
          <w:numId w:val="2"/>
        </w:numPr>
        <w:jc w:val="both"/>
        <w:rPr>
          <w:rFonts w:ascii="Tahoma" w:hAnsi="Tahoma" w:cs="Tahoma"/>
          <w:bCs/>
          <w:sz w:val="20"/>
          <w:szCs w:val="20"/>
        </w:rPr>
      </w:pPr>
      <w:r w:rsidRPr="00826F2E">
        <w:rPr>
          <w:rFonts w:ascii="Tahoma" w:hAnsi="Tahoma" w:cs="Tahoma"/>
          <w:bCs/>
          <w:sz w:val="20"/>
          <w:szCs w:val="20"/>
        </w:rPr>
        <w:t>Omega ha distribuito dividendi per complessivi 24.000 Euro;</w:t>
      </w:r>
    </w:p>
    <w:p w14:paraId="25D725A2" w14:textId="77777777" w:rsidR="00352201" w:rsidRPr="00826F2E" w:rsidRDefault="00352201" w:rsidP="00352201">
      <w:pPr>
        <w:numPr>
          <w:ilvl w:val="0"/>
          <w:numId w:val="2"/>
        </w:numPr>
        <w:jc w:val="both"/>
        <w:rPr>
          <w:rFonts w:ascii="Tahoma" w:hAnsi="Tahoma" w:cs="Tahoma"/>
          <w:bCs/>
          <w:sz w:val="20"/>
          <w:szCs w:val="20"/>
        </w:rPr>
      </w:pPr>
      <w:r w:rsidRPr="00826F2E">
        <w:rPr>
          <w:rFonts w:ascii="Tahoma" w:hAnsi="Tahoma" w:cs="Tahoma"/>
          <w:bCs/>
          <w:sz w:val="20"/>
          <w:szCs w:val="20"/>
        </w:rPr>
        <w:t>Omega ha realizzato un utile netto di Euro 45.000;</w:t>
      </w:r>
    </w:p>
    <w:p w14:paraId="49CB7F8F" w14:textId="77777777" w:rsidR="007E628A" w:rsidRPr="00826F2E" w:rsidRDefault="00352201" w:rsidP="00352201">
      <w:pPr>
        <w:numPr>
          <w:ilvl w:val="0"/>
          <w:numId w:val="2"/>
        </w:numPr>
        <w:jc w:val="both"/>
        <w:rPr>
          <w:rFonts w:ascii="Tahoma" w:hAnsi="Tahoma" w:cs="Tahoma"/>
          <w:bCs/>
          <w:sz w:val="20"/>
          <w:szCs w:val="20"/>
        </w:rPr>
      </w:pPr>
      <w:r w:rsidRPr="00826F2E">
        <w:rPr>
          <w:rFonts w:ascii="Tahoma" w:hAnsi="Tahoma" w:cs="Tahoma"/>
          <w:bCs/>
          <w:sz w:val="20"/>
          <w:szCs w:val="20"/>
        </w:rPr>
        <w:t xml:space="preserve">La società Omega ha acquistato sul mercato 15.000 prodotti al prezzo unitario </w:t>
      </w:r>
      <w:r w:rsidR="007E628A" w:rsidRPr="00826F2E">
        <w:rPr>
          <w:rFonts w:ascii="Tahoma" w:hAnsi="Tahoma" w:cs="Tahoma"/>
          <w:bCs/>
          <w:sz w:val="20"/>
          <w:szCs w:val="20"/>
        </w:rPr>
        <w:t xml:space="preserve">di </w:t>
      </w:r>
      <w:r w:rsidR="007E628A" w:rsidRPr="008B66EC">
        <w:rPr>
          <w:rFonts w:ascii="Tahoma" w:hAnsi="Tahoma" w:cs="Tahoma"/>
          <w:bCs/>
          <w:sz w:val="20"/>
          <w:szCs w:val="20"/>
          <w:highlight w:val="yellow"/>
        </w:rPr>
        <w:t>€ 60</w:t>
      </w:r>
      <w:r w:rsidR="007E628A" w:rsidRPr="00826F2E">
        <w:rPr>
          <w:rFonts w:ascii="Tahoma" w:hAnsi="Tahoma" w:cs="Tahoma"/>
          <w:bCs/>
          <w:sz w:val="20"/>
          <w:szCs w:val="20"/>
        </w:rPr>
        <w:t xml:space="preserve"> rivendendone in </w:t>
      </w:r>
      <w:r w:rsidR="007E628A" w:rsidRPr="008B66EC">
        <w:rPr>
          <w:rFonts w:ascii="Tahoma" w:hAnsi="Tahoma" w:cs="Tahoma"/>
          <w:bCs/>
          <w:sz w:val="20"/>
          <w:szCs w:val="20"/>
        </w:rPr>
        <w:t xml:space="preserve">seguito </w:t>
      </w:r>
      <w:r w:rsidRPr="008B66EC">
        <w:rPr>
          <w:rFonts w:ascii="Tahoma" w:hAnsi="Tahoma" w:cs="Tahoma"/>
          <w:bCs/>
          <w:sz w:val="20"/>
          <w:szCs w:val="20"/>
        </w:rPr>
        <w:t>11.000</w:t>
      </w:r>
      <w:r w:rsidR="007E628A" w:rsidRPr="008B66EC">
        <w:rPr>
          <w:rFonts w:ascii="Tahoma" w:hAnsi="Tahoma" w:cs="Tahoma"/>
          <w:bCs/>
          <w:sz w:val="20"/>
          <w:szCs w:val="20"/>
        </w:rPr>
        <w:t xml:space="preserve"> </w:t>
      </w:r>
      <w:r w:rsidR="007E628A" w:rsidRPr="00826F2E">
        <w:rPr>
          <w:rFonts w:ascii="Tahoma" w:hAnsi="Tahoma" w:cs="Tahoma"/>
          <w:bCs/>
          <w:sz w:val="20"/>
          <w:szCs w:val="20"/>
        </w:rPr>
        <w:t xml:space="preserve">alla società controllante al prezzo unitario </w:t>
      </w:r>
      <w:r w:rsidR="007E628A" w:rsidRPr="008B66EC">
        <w:rPr>
          <w:rFonts w:ascii="Tahoma" w:hAnsi="Tahoma" w:cs="Tahoma"/>
          <w:bCs/>
          <w:sz w:val="20"/>
          <w:szCs w:val="20"/>
          <w:highlight w:val="yellow"/>
        </w:rPr>
        <w:t xml:space="preserve">di </w:t>
      </w:r>
      <w:r w:rsidR="007E628A" w:rsidRPr="008B66EC">
        <w:rPr>
          <w:rFonts w:ascii="Tahoma" w:hAnsi="Tahoma" w:cs="Tahoma"/>
          <w:bCs/>
          <w:color w:val="00B050"/>
          <w:sz w:val="20"/>
          <w:szCs w:val="20"/>
          <w:highlight w:val="yellow"/>
        </w:rPr>
        <w:t>80</w:t>
      </w:r>
      <w:r w:rsidRPr="00826F2E">
        <w:rPr>
          <w:rFonts w:ascii="Tahoma" w:hAnsi="Tahoma" w:cs="Tahoma"/>
          <w:bCs/>
          <w:sz w:val="20"/>
          <w:szCs w:val="20"/>
        </w:rPr>
        <w:t xml:space="preserve"> prodotti</w:t>
      </w:r>
      <w:r w:rsidR="007E628A" w:rsidRPr="00826F2E">
        <w:rPr>
          <w:rFonts w:ascii="Tahoma" w:hAnsi="Tahoma" w:cs="Tahoma"/>
          <w:bCs/>
          <w:sz w:val="20"/>
          <w:szCs w:val="20"/>
        </w:rPr>
        <w:t xml:space="preserve">. </w:t>
      </w:r>
    </w:p>
    <w:p w14:paraId="1EE96446" w14:textId="6C911A60" w:rsidR="00352201" w:rsidRPr="00826F2E" w:rsidRDefault="007E628A" w:rsidP="007E628A">
      <w:pPr>
        <w:ind w:left="1080"/>
        <w:jc w:val="both"/>
        <w:rPr>
          <w:rFonts w:ascii="Tahoma" w:hAnsi="Tahoma" w:cs="Tahoma"/>
          <w:bCs/>
          <w:sz w:val="20"/>
          <w:szCs w:val="20"/>
        </w:rPr>
      </w:pPr>
      <w:r w:rsidRPr="00826F2E">
        <w:rPr>
          <w:rFonts w:ascii="Tahoma" w:hAnsi="Tahoma" w:cs="Tahoma"/>
          <w:bCs/>
          <w:sz w:val="20"/>
          <w:szCs w:val="20"/>
        </w:rPr>
        <w:t>La società Beta, nel corso dell’esercizio vende sul mercato, ad un prezzo unitario di 100, 10.000 unità</w:t>
      </w:r>
      <w:r w:rsidRPr="008B66EC">
        <w:rPr>
          <w:rFonts w:ascii="Tahoma" w:hAnsi="Tahoma" w:cs="Tahoma"/>
          <w:bCs/>
          <w:color w:val="00B050"/>
          <w:sz w:val="20"/>
          <w:szCs w:val="20"/>
        </w:rPr>
        <w:t>, il rimanente è in giacenza di magazzino</w:t>
      </w:r>
      <w:r w:rsidR="008B66EC">
        <w:rPr>
          <w:rFonts w:ascii="Tahoma" w:hAnsi="Tahoma" w:cs="Tahoma"/>
          <w:bCs/>
          <w:color w:val="00B050"/>
          <w:sz w:val="20"/>
          <w:szCs w:val="20"/>
        </w:rPr>
        <w:t xml:space="preserve"> (11.000-10.000 = </w:t>
      </w:r>
      <w:r w:rsidR="008B66EC" w:rsidRPr="008B66EC">
        <w:rPr>
          <w:rFonts w:ascii="Tahoma" w:hAnsi="Tahoma" w:cs="Tahoma"/>
          <w:bCs/>
          <w:color w:val="00B050"/>
          <w:sz w:val="20"/>
          <w:szCs w:val="20"/>
          <w:highlight w:val="yellow"/>
        </w:rPr>
        <w:t>1.000</w:t>
      </w:r>
      <w:r w:rsidR="008B66EC">
        <w:rPr>
          <w:rFonts w:ascii="Tahoma" w:hAnsi="Tahoma" w:cs="Tahoma"/>
          <w:bCs/>
          <w:color w:val="00B050"/>
          <w:sz w:val="20"/>
          <w:szCs w:val="20"/>
        </w:rPr>
        <w:t>)</w:t>
      </w:r>
      <w:r w:rsidRPr="00826F2E">
        <w:rPr>
          <w:rFonts w:ascii="Tahoma" w:hAnsi="Tahoma" w:cs="Tahoma"/>
          <w:bCs/>
          <w:sz w:val="20"/>
          <w:szCs w:val="20"/>
        </w:rPr>
        <w:t>.</w:t>
      </w:r>
      <w:r w:rsidR="00352201" w:rsidRPr="00826F2E">
        <w:rPr>
          <w:rFonts w:ascii="Tahoma" w:hAnsi="Tahoma" w:cs="Tahoma"/>
          <w:bCs/>
          <w:sz w:val="20"/>
          <w:szCs w:val="20"/>
        </w:rPr>
        <w:t xml:space="preserve"> </w:t>
      </w:r>
    </w:p>
    <w:p w14:paraId="7AB8844E" w14:textId="77777777" w:rsidR="007E628A" w:rsidRPr="00826F2E" w:rsidRDefault="007E628A" w:rsidP="007E628A">
      <w:pPr>
        <w:ind w:left="1080"/>
        <w:jc w:val="both"/>
        <w:rPr>
          <w:rFonts w:ascii="Tahoma" w:hAnsi="Tahoma" w:cs="Tahoma"/>
          <w:bCs/>
          <w:sz w:val="20"/>
          <w:szCs w:val="20"/>
        </w:rPr>
      </w:pPr>
    </w:p>
    <w:p w14:paraId="13B88AFE" w14:textId="77777777" w:rsidR="00352201" w:rsidRPr="00826F2E" w:rsidRDefault="00352201" w:rsidP="00352201">
      <w:pPr>
        <w:ind w:left="1080"/>
        <w:jc w:val="both"/>
        <w:rPr>
          <w:rFonts w:ascii="Tahoma" w:hAnsi="Tahoma" w:cs="Tahoma"/>
          <w:bCs/>
          <w:sz w:val="20"/>
          <w:szCs w:val="20"/>
        </w:rPr>
      </w:pPr>
    </w:p>
    <w:p w14:paraId="29B8E00E" w14:textId="77777777" w:rsidR="00352201" w:rsidRPr="00826F2E" w:rsidRDefault="00352201" w:rsidP="00352201">
      <w:pPr>
        <w:autoSpaceDE w:val="0"/>
        <w:autoSpaceDN w:val="0"/>
        <w:adjustRightInd w:val="0"/>
        <w:jc w:val="both"/>
        <w:rPr>
          <w:rFonts w:ascii="Tahoma" w:hAnsi="Tahoma" w:cs="Tahoma"/>
          <w:bCs/>
          <w:sz w:val="20"/>
          <w:szCs w:val="20"/>
        </w:rPr>
      </w:pPr>
    </w:p>
    <w:p w14:paraId="48148900" w14:textId="1E7F1E35" w:rsidR="00781BAC" w:rsidRPr="00826F2E" w:rsidRDefault="00781BAC">
      <w:pPr>
        <w:rPr>
          <w:rFonts w:ascii="Tahoma" w:hAnsi="Tahoma" w:cs="Tahoma"/>
          <w:b/>
          <w:sz w:val="20"/>
          <w:szCs w:val="20"/>
        </w:rPr>
      </w:pPr>
      <w:r w:rsidRPr="00826F2E">
        <w:rPr>
          <w:rFonts w:ascii="Tahoma" w:hAnsi="Tahoma" w:cs="Tahoma"/>
          <w:b/>
          <w:sz w:val="20"/>
          <w:szCs w:val="20"/>
        </w:rPr>
        <w:t>DOMANDA</w:t>
      </w:r>
      <w:r w:rsidR="00770270" w:rsidRPr="00826F2E">
        <w:rPr>
          <w:rFonts w:ascii="Tahoma" w:hAnsi="Tahoma" w:cs="Tahoma"/>
          <w:b/>
          <w:sz w:val="20"/>
          <w:szCs w:val="20"/>
        </w:rPr>
        <w:t xml:space="preserve"> </w:t>
      </w:r>
    </w:p>
    <w:p w14:paraId="2FD24FA6" w14:textId="77777777" w:rsidR="00781BAC" w:rsidRPr="00826F2E" w:rsidRDefault="00781BAC">
      <w:pPr>
        <w:rPr>
          <w:rFonts w:ascii="Tahoma" w:hAnsi="Tahoma" w:cs="Tahoma"/>
          <w:bCs/>
          <w:sz w:val="20"/>
          <w:szCs w:val="20"/>
        </w:rPr>
      </w:pPr>
    </w:p>
    <w:p w14:paraId="34785240" w14:textId="57A5F64C" w:rsidR="00352201" w:rsidRPr="00826F2E" w:rsidRDefault="00770270">
      <w:pPr>
        <w:rPr>
          <w:rFonts w:ascii="Tahoma" w:hAnsi="Tahoma" w:cs="Tahoma"/>
          <w:bCs/>
          <w:sz w:val="20"/>
          <w:szCs w:val="20"/>
        </w:rPr>
      </w:pPr>
      <w:r w:rsidRPr="00826F2E">
        <w:rPr>
          <w:rFonts w:ascii="Tahoma" w:hAnsi="Tahoma" w:cs="Tahoma"/>
          <w:bCs/>
          <w:sz w:val="20"/>
          <w:szCs w:val="20"/>
        </w:rPr>
        <w:t xml:space="preserve">Definisci </w:t>
      </w:r>
      <w:r w:rsidRPr="00826F2E">
        <w:rPr>
          <w:rFonts w:ascii="Tahoma" w:hAnsi="Tahoma" w:cs="Tahoma"/>
          <w:b/>
          <w:bCs/>
          <w:sz w:val="20"/>
          <w:szCs w:val="20"/>
          <w:u w:val="single"/>
        </w:rPr>
        <w:t>il principio di c</w:t>
      </w:r>
      <w:r w:rsidR="00781BAC" w:rsidRPr="00826F2E">
        <w:rPr>
          <w:rFonts w:ascii="Tahoma" w:hAnsi="Tahoma" w:cs="Tahoma"/>
          <w:b/>
          <w:bCs/>
          <w:sz w:val="20"/>
          <w:szCs w:val="20"/>
          <w:u w:val="single"/>
        </w:rPr>
        <w:t>ontinuità aziendale</w:t>
      </w:r>
      <w:r w:rsidR="003577D1">
        <w:rPr>
          <w:rFonts w:ascii="Tahoma" w:hAnsi="Tahoma" w:cs="Tahoma"/>
          <w:b/>
          <w:bCs/>
          <w:sz w:val="20"/>
          <w:szCs w:val="20"/>
          <w:u w:val="single"/>
        </w:rPr>
        <w:t xml:space="preserve"> </w:t>
      </w:r>
    </w:p>
    <w:sectPr w:rsidR="00352201" w:rsidRPr="00826F2E" w:rsidSect="00826F2E">
      <w:pgSz w:w="11906" w:h="16838"/>
      <w:pgMar w:top="851"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TE1862150t00">
    <w:altName w:val="TT E 186215 0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6F4754A"/>
    <w:lvl w:ilvl="0">
      <w:numFmt w:val="bullet"/>
      <w:lvlText w:val="*"/>
      <w:lvlJc w:val="left"/>
      <w:pPr>
        <w:ind w:left="0" w:firstLine="0"/>
      </w:pPr>
    </w:lvl>
  </w:abstractNum>
  <w:abstractNum w:abstractNumId="1" w15:restartNumberingAfterBreak="0">
    <w:nsid w:val="01A711F6"/>
    <w:multiLevelType w:val="hybridMultilevel"/>
    <w:tmpl w:val="8A80E0F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493E6C"/>
    <w:multiLevelType w:val="hybridMultilevel"/>
    <w:tmpl w:val="38244CCC"/>
    <w:lvl w:ilvl="0" w:tplc="04100015">
      <w:start w:val="1"/>
      <w:numFmt w:val="upperLetter"/>
      <w:lvlText w:val="%1."/>
      <w:lvlJc w:val="left"/>
      <w:pPr>
        <w:tabs>
          <w:tab w:val="num" w:pos="1080"/>
        </w:tabs>
        <w:ind w:left="1080" w:hanging="360"/>
      </w:p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3" w15:restartNumberingAfterBreak="0">
    <w:nsid w:val="4482704C"/>
    <w:multiLevelType w:val="hybridMultilevel"/>
    <w:tmpl w:val="CABC0A86"/>
    <w:lvl w:ilvl="0" w:tplc="0410000B">
      <w:start w:val="1"/>
      <w:numFmt w:val="bullet"/>
      <w:lvlText w:val=""/>
      <w:lvlJc w:val="left"/>
      <w:pPr>
        <w:tabs>
          <w:tab w:val="num" w:pos="780"/>
        </w:tabs>
        <w:ind w:left="780" w:hanging="360"/>
      </w:pPr>
      <w:rPr>
        <w:rFonts w:ascii="Wingdings" w:hAnsi="Wingdings" w:hint="default"/>
      </w:rPr>
    </w:lvl>
    <w:lvl w:ilvl="1" w:tplc="04100003" w:tentative="1">
      <w:start w:val="1"/>
      <w:numFmt w:val="bullet"/>
      <w:lvlText w:val="o"/>
      <w:lvlJc w:val="left"/>
      <w:pPr>
        <w:tabs>
          <w:tab w:val="num" w:pos="1500"/>
        </w:tabs>
        <w:ind w:left="1500" w:hanging="360"/>
      </w:pPr>
      <w:rPr>
        <w:rFonts w:ascii="Courier New" w:hAnsi="Courier New" w:cs="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cs="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cs="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4F757F64"/>
    <w:multiLevelType w:val="singleLevel"/>
    <w:tmpl w:val="1B5C1E4C"/>
    <w:lvl w:ilvl="0">
      <w:start w:val="1"/>
      <w:numFmt w:val="bullet"/>
      <w:lvlText w:val=""/>
      <w:lvlJc w:val="left"/>
      <w:pPr>
        <w:tabs>
          <w:tab w:val="num" w:pos="360"/>
        </w:tabs>
        <w:ind w:left="360" w:hanging="360"/>
      </w:pPr>
      <w:rPr>
        <w:rFonts w:ascii="Wingdings" w:hAnsi="Wingdings" w:cs="Times New Roman" w:hint="default"/>
      </w:rPr>
    </w:lvl>
  </w:abstractNum>
  <w:abstractNum w:abstractNumId="5" w15:restartNumberingAfterBreak="0">
    <w:nsid w:val="6E6C67C2"/>
    <w:multiLevelType w:val="hybridMultilevel"/>
    <w:tmpl w:val="96BC38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9FB777E"/>
    <w:multiLevelType w:val="hybridMultilevel"/>
    <w:tmpl w:val="C7A0EB76"/>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Aria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Arial"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Arial"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1767773478">
    <w:abstractNumId w:val="6"/>
  </w:num>
  <w:num w:numId="2" w16cid:durableId="198278334">
    <w:abstractNumId w:val="2"/>
  </w:num>
  <w:num w:numId="3" w16cid:durableId="902563932">
    <w:abstractNumId w:val="1"/>
  </w:num>
  <w:num w:numId="4" w16cid:durableId="1158769326">
    <w:abstractNumId w:val="4"/>
  </w:num>
  <w:num w:numId="5" w16cid:durableId="434520280">
    <w:abstractNumId w:val="3"/>
  </w:num>
  <w:num w:numId="6" w16cid:durableId="1983610188">
    <w:abstractNumId w:val="0"/>
    <w:lvlOverride w:ilvl="0">
      <w:lvl w:ilvl="0">
        <w:numFmt w:val="decimal"/>
        <w:lvlText w:val="%1"/>
        <w:legacy w:legacy="1" w:legacySpace="0" w:legacyIndent="0"/>
        <w:lvlJc w:val="left"/>
        <w:pPr>
          <w:ind w:left="0" w:firstLine="0"/>
        </w:pPr>
        <w:rPr>
          <w:rFonts w:ascii="Wingdings" w:hAnsi="Wingdings" w:hint="default"/>
        </w:rPr>
      </w:lvl>
    </w:lvlOverride>
  </w:num>
  <w:num w:numId="7" w16cid:durableId="646983385">
    <w:abstractNumId w:val="0"/>
    <w:lvlOverride w:ilvl="0">
      <w:lvl w:ilvl="0">
        <w:numFmt w:val="decimal"/>
        <w:lvlText w:val="%1"/>
        <w:legacy w:legacy="1" w:legacySpace="0" w:legacyIndent="0"/>
        <w:lvlJc w:val="left"/>
        <w:pPr>
          <w:ind w:left="0" w:firstLine="0"/>
        </w:pPr>
        <w:rPr>
          <w:rFonts w:ascii="Wingdings" w:hAnsi="Wingdings" w:hint="default"/>
        </w:rPr>
      </w:lvl>
    </w:lvlOverride>
  </w:num>
  <w:num w:numId="8" w16cid:durableId="1881161199">
    <w:abstractNumId w:val="0"/>
    <w:lvlOverride w:ilvl="0">
      <w:lvl w:ilvl="0">
        <w:numFmt w:val="decimal"/>
        <w:lvlText w:val="%1"/>
        <w:legacy w:legacy="1" w:legacySpace="0" w:legacyIndent="0"/>
        <w:lvlJc w:val="left"/>
        <w:pPr>
          <w:ind w:left="0" w:firstLine="0"/>
        </w:pPr>
        <w:rPr>
          <w:rFonts w:ascii="Wingdings" w:hAnsi="Wingdings" w:hint="default"/>
        </w:rPr>
      </w:lvl>
    </w:lvlOverride>
  </w:num>
  <w:num w:numId="9" w16cid:durableId="823207858">
    <w:abstractNumId w:val="0"/>
    <w:lvlOverride w:ilvl="0">
      <w:lvl w:ilvl="0">
        <w:numFmt w:val="decimal"/>
        <w:lvlText w:val="%1"/>
        <w:legacy w:legacy="1" w:legacySpace="0" w:legacyIndent="0"/>
        <w:lvlJc w:val="left"/>
        <w:pPr>
          <w:ind w:left="0" w:firstLine="0"/>
        </w:pPr>
        <w:rPr>
          <w:rFonts w:ascii="Wingdings" w:hAnsi="Wingdings" w:hint="default"/>
        </w:rPr>
      </w:lvl>
    </w:lvlOverride>
  </w:num>
  <w:num w:numId="10" w16cid:durableId="124006284">
    <w:abstractNumId w:val="0"/>
    <w:lvlOverride w:ilvl="0">
      <w:lvl w:ilvl="0">
        <w:numFmt w:val="decimal"/>
        <w:lvlText w:val="%1"/>
        <w:legacy w:legacy="1" w:legacySpace="0" w:legacyIndent="0"/>
        <w:lvlJc w:val="left"/>
        <w:pPr>
          <w:ind w:left="0" w:firstLine="0"/>
        </w:pPr>
        <w:rPr>
          <w:rFonts w:ascii="Wingdings" w:hAnsi="Wingdings" w:hint="default"/>
        </w:rPr>
      </w:lvl>
    </w:lvlOverride>
  </w:num>
  <w:num w:numId="11" w16cid:durableId="15426652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10D"/>
    <w:rsid w:val="0017687D"/>
    <w:rsid w:val="001E0DA8"/>
    <w:rsid w:val="00352201"/>
    <w:rsid w:val="003577D1"/>
    <w:rsid w:val="003F08D0"/>
    <w:rsid w:val="003F64D5"/>
    <w:rsid w:val="00484BB7"/>
    <w:rsid w:val="0075672A"/>
    <w:rsid w:val="00770270"/>
    <w:rsid w:val="00781BAC"/>
    <w:rsid w:val="0079043B"/>
    <w:rsid w:val="007A310D"/>
    <w:rsid w:val="007E628A"/>
    <w:rsid w:val="00826F2E"/>
    <w:rsid w:val="00883F68"/>
    <w:rsid w:val="008B66EC"/>
    <w:rsid w:val="008C2F0A"/>
    <w:rsid w:val="00903C55"/>
    <w:rsid w:val="0092129F"/>
    <w:rsid w:val="009942B7"/>
    <w:rsid w:val="009A14A2"/>
    <w:rsid w:val="009E6471"/>
    <w:rsid w:val="00A61EE5"/>
    <w:rsid w:val="00B9504B"/>
    <w:rsid w:val="00C00C92"/>
    <w:rsid w:val="00C458EA"/>
    <w:rsid w:val="00C70516"/>
    <w:rsid w:val="00C8508B"/>
    <w:rsid w:val="00CA6BE5"/>
    <w:rsid w:val="00D17B6B"/>
    <w:rsid w:val="00E95D28"/>
    <w:rsid w:val="00F50FC4"/>
    <w:rsid w:val="00FB49E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4F83068"/>
  <w15:chartTrackingRefBased/>
  <w15:docId w15:val="{141853BF-603A-4FBF-81E8-201EA3364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A310D"/>
    <w:pPr>
      <w:spacing w:after="0" w:line="240" w:lineRule="auto"/>
    </w:pPr>
    <w:rPr>
      <w:rFonts w:ascii="Times New Roman" w:eastAsia="Times New Roman" w:hAnsi="Times New Roman" w:cs="Times New Roman"/>
      <w:sz w:val="24"/>
      <w:szCs w:val="24"/>
      <w:lang w:eastAsia="it-IT"/>
    </w:rPr>
  </w:style>
  <w:style w:type="paragraph" w:styleId="Titolo3">
    <w:name w:val="heading 3"/>
    <w:basedOn w:val="Normale"/>
    <w:next w:val="Normale"/>
    <w:link w:val="Titolo3Carattere"/>
    <w:qFormat/>
    <w:rsid w:val="007A310D"/>
    <w:pPr>
      <w:keepNext/>
      <w:spacing w:before="240" w:after="60"/>
      <w:outlineLvl w:val="2"/>
    </w:pPr>
    <w:rPr>
      <w:rFonts w:ascii="Arial" w:hAnsi="Arial" w:cs="Arial"/>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rsid w:val="007A310D"/>
    <w:rPr>
      <w:rFonts w:ascii="Arial" w:eastAsia="Times New Roman" w:hAnsi="Arial" w:cs="Arial"/>
      <w:b/>
      <w:bCs/>
      <w:sz w:val="26"/>
      <w:szCs w:val="26"/>
      <w:lang w:eastAsia="it-IT"/>
    </w:rPr>
  </w:style>
  <w:style w:type="paragraph" w:customStyle="1" w:styleId="Default">
    <w:name w:val="Default"/>
    <w:rsid w:val="00352201"/>
    <w:pPr>
      <w:autoSpaceDE w:val="0"/>
      <w:autoSpaceDN w:val="0"/>
      <w:adjustRightInd w:val="0"/>
      <w:spacing w:after="0" w:line="240" w:lineRule="auto"/>
    </w:pPr>
    <w:rPr>
      <w:rFonts w:ascii="TTE1862150t00" w:eastAsia="Times New Roman" w:hAnsi="TTE1862150t00" w:cs="TTE1862150t00"/>
      <w:color w:val="000000"/>
      <w:sz w:val="24"/>
      <w:szCs w:val="24"/>
      <w:lang w:eastAsia="it-IT"/>
    </w:rPr>
  </w:style>
  <w:style w:type="paragraph" w:styleId="Corpotesto">
    <w:name w:val="Body Text"/>
    <w:basedOn w:val="Normale"/>
    <w:link w:val="CorpotestoCarattere"/>
    <w:rsid w:val="009E6471"/>
    <w:rPr>
      <w:rFonts w:ascii="Arial" w:hAnsi="Arial" w:cs="Arial"/>
      <w:sz w:val="44"/>
    </w:rPr>
  </w:style>
  <w:style w:type="character" w:customStyle="1" w:styleId="CorpotestoCarattere">
    <w:name w:val="Corpo testo Carattere"/>
    <w:basedOn w:val="Carpredefinitoparagrafo"/>
    <w:link w:val="Corpotesto"/>
    <w:rsid w:val="009E6471"/>
    <w:rPr>
      <w:rFonts w:ascii="Arial" w:eastAsia="Times New Roman" w:hAnsi="Arial" w:cs="Arial"/>
      <w:sz w:val="44"/>
      <w:szCs w:val="24"/>
      <w:lang w:eastAsia="it-IT"/>
    </w:rPr>
  </w:style>
  <w:style w:type="paragraph" w:styleId="Corpodeltesto2">
    <w:name w:val="Body Text 2"/>
    <w:basedOn w:val="Normale"/>
    <w:link w:val="Corpodeltesto2Carattere"/>
    <w:rsid w:val="009E6471"/>
    <w:rPr>
      <w:rFonts w:ascii="Tahoma" w:hAnsi="Tahoma" w:cs="Tahoma"/>
      <w:b/>
      <w:bCs/>
      <w:sz w:val="20"/>
    </w:rPr>
  </w:style>
  <w:style w:type="character" w:customStyle="1" w:styleId="Corpodeltesto2Carattere">
    <w:name w:val="Corpo del testo 2 Carattere"/>
    <w:basedOn w:val="Carpredefinitoparagrafo"/>
    <w:link w:val="Corpodeltesto2"/>
    <w:rsid w:val="009E6471"/>
    <w:rPr>
      <w:rFonts w:ascii="Tahoma" w:eastAsia="Times New Roman" w:hAnsi="Tahoma" w:cs="Tahoma"/>
      <w:b/>
      <w:bCs/>
      <w:sz w:val="20"/>
      <w:szCs w:val="24"/>
      <w:lang w:eastAsia="it-IT"/>
    </w:rPr>
  </w:style>
  <w:style w:type="paragraph" w:styleId="Testofumetto">
    <w:name w:val="Balloon Text"/>
    <w:basedOn w:val="Normale"/>
    <w:link w:val="TestofumettoCarattere"/>
    <w:uiPriority w:val="99"/>
    <w:semiHidden/>
    <w:unhideWhenUsed/>
    <w:rsid w:val="00770270"/>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70270"/>
    <w:rPr>
      <w:rFonts w:ascii="Segoe UI" w:eastAsia="Times New Roman" w:hAnsi="Segoe UI" w:cs="Segoe UI"/>
      <w:sz w:val="18"/>
      <w:szCs w:val="18"/>
      <w:lang w:eastAsia="it-IT"/>
    </w:rPr>
  </w:style>
  <w:style w:type="paragraph" w:customStyle="1" w:styleId="Corpodeltesto21">
    <w:name w:val="Corpo del testo 21"/>
    <w:basedOn w:val="Normale"/>
    <w:rsid w:val="00C8508B"/>
    <w:pPr>
      <w:suppressAutoHyphens/>
      <w:overflowPunct w:val="0"/>
      <w:autoSpaceDE w:val="0"/>
      <w:autoSpaceDN w:val="0"/>
      <w:adjustRightInd w:val="0"/>
      <w:spacing w:line="100" w:lineRule="atLeast"/>
    </w:pPr>
    <w:rPr>
      <w:rFonts w:ascii="Tahoma" w:hAnsi="Tahoma"/>
      <w:b/>
      <w:sz w:val="20"/>
      <w:szCs w:val="20"/>
    </w:rPr>
  </w:style>
  <w:style w:type="paragraph" w:styleId="Paragrafoelenco">
    <w:name w:val="List Paragraph"/>
    <w:basedOn w:val="Normale"/>
    <w:uiPriority w:val="34"/>
    <w:qFormat/>
    <w:rsid w:val="00C850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8663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Microsoft_Excel_97-2003_Worksheet.xls"/><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753</Words>
  <Characters>4297</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Gaudenzio Albertinazzi</dc:creator>
  <cp:keywords/>
  <dc:description/>
  <cp:lastModifiedBy>Gaudenzio Albertinazzi</cp:lastModifiedBy>
  <cp:revision>2</cp:revision>
  <cp:lastPrinted>2019-04-10T13:39:00Z</cp:lastPrinted>
  <dcterms:created xsi:type="dcterms:W3CDTF">2026-04-17T09:05:00Z</dcterms:created>
  <dcterms:modified xsi:type="dcterms:W3CDTF">2026-04-17T09:05:00Z</dcterms:modified>
</cp:coreProperties>
</file>